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BB3DC1" w:rsidRPr="00594B19" w:rsidRDefault="009F0BF0" w:rsidP="006D4E6F">
      <w:pPr>
        <w:spacing w:after="0"/>
        <w:ind w:firstLine="709"/>
        <w:jc w:val="center"/>
        <w:rPr>
          <w:rFonts w:asciiTheme="majorHAnsi" w:hAnsiTheme="majorHAnsi" w:cs="Times New Roman"/>
          <w:b/>
          <w:color w:val="632423" w:themeColor="accent2" w:themeShade="80"/>
          <w:sz w:val="32"/>
          <w:szCs w:val="32"/>
        </w:rPr>
      </w:pPr>
      <w:r w:rsidRPr="00594B19">
        <w:rPr>
          <w:rFonts w:asciiTheme="majorHAnsi" w:hAnsiTheme="majorHAnsi" w:cs="Times New Roman"/>
          <w:b/>
          <w:noProof/>
          <w:color w:val="632423" w:themeColor="accent2" w:themeShade="80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5924550</wp:posOffset>
            </wp:positionH>
            <wp:positionV relativeFrom="paragraph">
              <wp:posOffset>-586740</wp:posOffset>
            </wp:positionV>
            <wp:extent cx="704850" cy="819150"/>
            <wp:effectExtent l="19050" t="0" r="0" b="0"/>
            <wp:wrapNone/>
            <wp:docPr id="7" name="Рисунок 8" descr="emblema_fs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lema_fsgs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3DC1" w:rsidRPr="00594B19">
        <w:rPr>
          <w:rFonts w:asciiTheme="majorHAnsi" w:hAnsiTheme="majorHAnsi" w:cs="Times New Roman"/>
          <w:b/>
          <w:color w:val="632423" w:themeColor="accent2" w:themeShade="80"/>
          <w:sz w:val="32"/>
          <w:szCs w:val="32"/>
        </w:rPr>
        <w:t xml:space="preserve">185 лет со дня образования </w:t>
      </w:r>
      <w:r w:rsidR="00BB3DC1" w:rsidRPr="00594B19">
        <w:rPr>
          <w:rFonts w:asciiTheme="majorHAnsi" w:hAnsiTheme="majorHAnsi" w:cs="Times New Roman"/>
          <w:b/>
          <w:color w:val="632423" w:themeColor="accent2" w:themeShade="80"/>
          <w:sz w:val="32"/>
          <w:szCs w:val="32"/>
        </w:rPr>
        <w:br/>
        <w:t>Архангельского губернского статистического комитета</w:t>
      </w:r>
    </w:p>
    <w:p w:rsidR="00825719" w:rsidRDefault="00825719" w:rsidP="006D4E6F">
      <w:pPr>
        <w:spacing w:after="0"/>
        <w:ind w:firstLine="709"/>
        <w:jc w:val="both"/>
        <w:rPr>
          <w:rFonts w:asciiTheme="majorHAnsi" w:hAnsiTheme="majorHAnsi" w:cs="Times New Roman"/>
          <w:sz w:val="28"/>
          <w:szCs w:val="28"/>
        </w:rPr>
      </w:pPr>
    </w:p>
    <w:p w:rsidR="00BB3DC1" w:rsidRPr="00853431" w:rsidRDefault="00814894" w:rsidP="00BD7B94">
      <w:pPr>
        <w:spacing w:after="0" w:line="288" w:lineRule="auto"/>
        <w:ind w:firstLine="709"/>
        <w:jc w:val="both"/>
        <w:rPr>
          <w:rFonts w:ascii="Arial" w:hAnsi="Arial" w:cs="Arial"/>
          <w:color w:val="FF0000"/>
          <w:sz w:val="20"/>
          <w:szCs w:val="20"/>
        </w:rPr>
      </w:pPr>
      <w:hyperlink r:id="rId7" w:history="1">
        <w:r w:rsidR="00BB3DC1" w:rsidRPr="00814894">
          <w:rPr>
            <w:rStyle w:val="a6"/>
            <w:rFonts w:asciiTheme="majorHAnsi" w:hAnsiTheme="majorHAnsi" w:cs="Times New Roman"/>
            <w:b/>
            <w:sz w:val="28"/>
            <w:szCs w:val="28"/>
          </w:rPr>
          <w:t>17 апреля 2020 года</w:t>
        </w:r>
        <w:r w:rsidR="00BB3DC1" w:rsidRPr="00814894">
          <w:rPr>
            <w:rStyle w:val="a6"/>
            <w:rFonts w:asciiTheme="majorHAnsi" w:hAnsiTheme="majorHAnsi" w:cs="Times New Roman"/>
            <w:sz w:val="28"/>
            <w:szCs w:val="28"/>
          </w:rPr>
          <w:t xml:space="preserve"> исполняется 185 лет со дня образования Архангельского губернского статистического комитета</w:t>
        </w:r>
        <w:r w:rsidR="00853431" w:rsidRPr="00814894">
          <w:rPr>
            <w:rStyle w:val="a6"/>
            <w:rFonts w:asciiTheme="majorHAnsi" w:hAnsiTheme="majorHAnsi" w:cs="Times New Roman"/>
            <w:sz w:val="28"/>
            <w:szCs w:val="28"/>
          </w:rPr>
          <w:t>.</w:t>
        </w:r>
      </w:hyperlink>
    </w:p>
    <w:p w:rsidR="006C3812" w:rsidRDefault="00BB3DC1" w:rsidP="00BD7B94">
      <w:pPr>
        <w:spacing w:after="0" w:line="288" w:lineRule="auto"/>
        <w:ind w:firstLine="709"/>
        <w:jc w:val="both"/>
        <w:rPr>
          <w:rFonts w:asciiTheme="majorHAnsi" w:hAnsiTheme="majorHAnsi" w:cs="Times New Roman"/>
          <w:color w:val="000000"/>
          <w:sz w:val="28"/>
          <w:szCs w:val="28"/>
        </w:rPr>
      </w:pPr>
      <w:r w:rsidRPr="00594B19">
        <w:rPr>
          <w:rFonts w:asciiTheme="majorHAnsi" w:hAnsiTheme="majorHAnsi" w:cs="Times New Roman"/>
          <w:sz w:val="28"/>
          <w:szCs w:val="28"/>
        </w:rPr>
        <w:t xml:space="preserve">Комитет </w:t>
      </w:r>
      <w:r w:rsidRPr="00594B19">
        <w:rPr>
          <w:rFonts w:asciiTheme="majorHAnsi" w:hAnsiTheme="majorHAnsi" w:cs="Times New Roman"/>
          <w:color w:val="000000"/>
          <w:sz w:val="28"/>
          <w:szCs w:val="28"/>
        </w:rPr>
        <w:t>начал работ</w:t>
      </w:r>
      <w:r w:rsidR="000858D4">
        <w:rPr>
          <w:rFonts w:asciiTheme="majorHAnsi" w:hAnsiTheme="majorHAnsi" w:cs="Times New Roman"/>
          <w:color w:val="000000"/>
          <w:sz w:val="28"/>
          <w:szCs w:val="28"/>
        </w:rPr>
        <w:t>у</w:t>
      </w:r>
      <w:r w:rsidRPr="00594B19">
        <w:rPr>
          <w:rFonts w:asciiTheme="majorHAnsi" w:hAnsiTheme="majorHAnsi" w:cs="Times New Roman"/>
          <w:color w:val="000000"/>
          <w:sz w:val="28"/>
          <w:szCs w:val="28"/>
        </w:rPr>
        <w:t xml:space="preserve"> </w:t>
      </w:r>
      <w:r w:rsidRPr="00D850C9">
        <w:rPr>
          <w:rFonts w:asciiTheme="majorHAnsi" w:hAnsiTheme="majorHAnsi" w:cs="Times New Roman"/>
          <w:b/>
          <w:color w:val="002060"/>
          <w:sz w:val="28"/>
          <w:szCs w:val="28"/>
        </w:rPr>
        <w:t>5 апреля (17 апреля по н.ст.) 1835 г</w:t>
      </w:r>
      <w:r w:rsidR="00B25B7B" w:rsidRPr="00D850C9">
        <w:rPr>
          <w:rFonts w:asciiTheme="majorHAnsi" w:hAnsiTheme="majorHAnsi" w:cs="Times New Roman"/>
          <w:b/>
          <w:color w:val="002060"/>
          <w:sz w:val="28"/>
          <w:szCs w:val="28"/>
        </w:rPr>
        <w:t>ода</w:t>
      </w:r>
      <w:r w:rsidR="006C3812">
        <w:rPr>
          <w:rFonts w:asciiTheme="majorHAnsi" w:hAnsiTheme="majorHAnsi" w:cs="Times New Roman"/>
          <w:color w:val="000000"/>
          <w:sz w:val="28"/>
          <w:szCs w:val="28"/>
        </w:rPr>
        <w:t xml:space="preserve"> и </w:t>
      </w:r>
      <w:r w:rsidR="00A53DB5">
        <w:rPr>
          <w:rFonts w:asciiTheme="majorHAnsi" w:hAnsiTheme="majorHAnsi" w:cs="Times New Roman"/>
          <w:color w:val="000000"/>
          <w:sz w:val="28"/>
          <w:szCs w:val="28"/>
        </w:rPr>
        <w:t>был</w:t>
      </w:r>
      <w:r w:rsidRPr="00594B19">
        <w:rPr>
          <w:rFonts w:asciiTheme="majorHAnsi" w:hAnsiTheme="majorHAnsi" w:cs="Times New Roman"/>
          <w:color w:val="000000"/>
          <w:sz w:val="28"/>
          <w:szCs w:val="28"/>
        </w:rPr>
        <w:t xml:space="preserve"> в ведении Министерства внутренних дел. </w:t>
      </w:r>
      <w:r w:rsidR="006C3812">
        <w:rPr>
          <w:rFonts w:asciiTheme="majorHAnsi" w:hAnsiTheme="majorHAnsi" w:cs="Times New Roman"/>
          <w:color w:val="000000"/>
          <w:sz w:val="28"/>
          <w:szCs w:val="28"/>
        </w:rPr>
        <w:t xml:space="preserve">Возглавлял </w:t>
      </w:r>
      <w:r w:rsidR="00C12952">
        <w:rPr>
          <w:rFonts w:asciiTheme="majorHAnsi" w:hAnsiTheme="majorHAnsi" w:cs="Times New Roman"/>
          <w:color w:val="000000"/>
          <w:sz w:val="28"/>
          <w:szCs w:val="28"/>
        </w:rPr>
        <w:t>стат</w:t>
      </w:r>
      <w:r w:rsidR="00A53DB5">
        <w:rPr>
          <w:rFonts w:asciiTheme="majorHAnsi" w:hAnsiTheme="majorHAnsi" w:cs="Times New Roman"/>
          <w:color w:val="000000"/>
          <w:sz w:val="28"/>
          <w:szCs w:val="28"/>
        </w:rPr>
        <w:t>к</w:t>
      </w:r>
      <w:r w:rsidR="006C3812">
        <w:rPr>
          <w:rFonts w:asciiTheme="majorHAnsi" w:hAnsiTheme="majorHAnsi" w:cs="Times New Roman"/>
          <w:color w:val="000000"/>
          <w:sz w:val="28"/>
          <w:szCs w:val="28"/>
        </w:rPr>
        <w:t>омитет</w:t>
      </w:r>
      <w:r w:rsidRPr="00594B19">
        <w:rPr>
          <w:rFonts w:asciiTheme="majorHAnsi" w:hAnsiTheme="majorHAnsi" w:cs="Times New Roman"/>
          <w:color w:val="000000"/>
          <w:sz w:val="28"/>
          <w:szCs w:val="28"/>
        </w:rPr>
        <w:t xml:space="preserve"> граждански</w:t>
      </w:r>
      <w:r w:rsidR="006C3812">
        <w:rPr>
          <w:rFonts w:asciiTheme="majorHAnsi" w:hAnsiTheme="majorHAnsi" w:cs="Times New Roman"/>
          <w:color w:val="000000"/>
          <w:sz w:val="28"/>
          <w:szCs w:val="28"/>
        </w:rPr>
        <w:t>й</w:t>
      </w:r>
      <w:r w:rsidRPr="00594B19">
        <w:rPr>
          <w:rFonts w:asciiTheme="majorHAnsi" w:hAnsiTheme="majorHAnsi" w:cs="Times New Roman"/>
          <w:color w:val="000000"/>
          <w:sz w:val="28"/>
          <w:szCs w:val="28"/>
        </w:rPr>
        <w:t xml:space="preserve"> губернатор и помощник председателя. </w:t>
      </w:r>
      <w:r w:rsidR="006C3812">
        <w:rPr>
          <w:rFonts w:asciiTheme="majorHAnsi" w:hAnsiTheme="majorHAnsi" w:cs="Times New Roman"/>
          <w:color w:val="000000"/>
          <w:sz w:val="28"/>
          <w:szCs w:val="28"/>
        </w:rPr>
        <w:t>В состав входили</w:t>
      </w:r>
      <w:r w:rsidRPr="00594B19">
        <w:rPr>
          <w:rFonts w:asciiTheme="majorHAnsi" w:hAnsiTheme="majorHAnsi" w:cs="Times New Roman"/>
          <w:color w:val="000000"/>
          <w:sz w:val="28"/>
          <w:szCs w:val="28"/>
        </w:rPr>
        <w:t xml:space="preserve"> непременны</w:t>
      </w:r>
      <w:r w:rsidR="006C3812">
        <w:rPr>
          <w:rFonts w:asciiTheme="majorHAnsi" w:hAnsiTheme="majorHAnsi" w:cs="Times New Roman"/>
          <w:color w:val="000000"/>
          <w:sz w:val="28"/>
          <w:szCs w:val="28"/>
        </w:rPr>
        <w:t>е</w:t>
      </w:r>
      <w:r w:rsidRPr="00594B19">
        <w:rPr>
          <w:rFonts w:asciiTheme="majorHAnsi" w:hAnsiTheme="majorHAnsi" w:cs="Times New Roman"/>
          <w:color w:val="000000"/>
          <w:sz w:val="28"/>
          <w:szCs w:val="28"/>
        </w:rPr>
        <w:t xml:space="preserve"> член</w:t>
      </w:r>
      <w:r w:rsidR="006C3812">
        <w:rPr>
          <w:rFonts w:asciiTheme="majorHAnsi" w:hAnsiTheme="majorHAnsi" w:cs="Times New Roman"/>
          <w:color w:val="000000"/>
          <w:sz w:val="28"/>
          <w:szCs w:val="28"/>
        </w:rPr>
        <w:t>ы</w:t>
      </w:r>
      <w:r w:rsidRPr="00594B19">
        <w:rPr>
          <w:rFonts w:asciiTheme="majorHAnsi" w:hAnsiTheme="majorHAnsi" w:cs="Times New Roman"/>
          <w:color w:val="000000"/>
          <w:sz w:val="28"/>
          <w:szCs w:val="28"/>
        </w:rPr>
        <w:t xml:space="preserve"> и член</w:t>
      </w:r>
      <w:r w:rsidR="006C3812">
        <w:rPr>
          <w:rFonts w:asciiTheme="majorHAnsi" w:hAnsiTheme="majorHAnsi" w:cs="Times New Roman"/>
          <w:color w:val="000000"/>
          <w:sz w:val="28"/>
          <w:szCs w:val="28"/>
        </w:rPr>
        <w:t>ы</w:t>
      </w:r>
      <w:r w:rsidRPr="00594B19">
        <w:rPr>
          <w:rFonts w:asciiTheme="majorHAnsi" w:hAnsiTheme="majorHAnsi" w:cs="Times New Roman"/>
          <w:color w:val="000000"/>
          <w:sz w:val="28"/>
          <w:szCs w:val="28"/>
        </w:rPr>
        <w:t>-корреспондент</w:t>
      </w:r>
      <w:r w:rsidR="006C3812">
        <w:rPr>
          <w:rFonts w:asciiTheme="majorHAnsi" w:hAnsiTheme="majorHAnsi" w:cs="Times New Roman"/>
          <w:color w:val="000000"/>
          <w:sz w:val="28"/>
          <w:szCs w:val="28"/>
        </w:rPr>
        <w:t>ы</w:t>
      </w:r>
      <w:r w:rsidRPr="00594B19">
        <w:rPr>
          <w:rFonts w:asciiTheme="majorHAnsi" w:hAnsiTheme="majorHAnsi" w:cs="Times New Roman"/>
          <w:color w:val="000000"/>
          <w:sz w:val="28"/>
          <w:szCs w:val="28"/>
        </w:rPr>
        <w:t xml:space="preserve">, с </w:t>
      </w:r>
      <w:r w:rsidRPr="00D850C9">
        <w:rPr>
          <w:rFonts w:asciiTheme="majorHAnsi" w:hAnsiTheme="majorHAnsi" w:cs="Times New Roman"/>
          <w:b/>
          <w:color w:val="002060"/>
          <w:sz w:val="28"/>
          <w:szCs w:val="28"/>
        </w:rPr>
        <w:t>1860 г</w:t>
      </w:r>
      <w:r w:rsidR="00B25B7B" w:rsidRPr="00D850C9">
        <w:rPr>
          <w:rFonts w:asciiTheme="majorHAnsi" w:hAnsiTheme="majorHAnsi" w:cs="Times New Roman"/>
          <w:b/>
          <w:color w:val="002060"/>
          <w:sz w:val="28"/>
          <w:szCs w:val="28"/>
        </w:rPr>
        <w:t>ода</w:t>
      </w:r>
      <w:r w:rsidRPr="00594B19">
        <w:rPr>
          <w:rFonts w:asciiTheme="majorHAnsi" w:hAnsiTheme="majorHAnsi" w:cs="Times New Roman"/>
          <w:color w:val="000000"/>
          <w:sz w:val="28"/>
          <w:szCs w:val="28"/>
        </w:rPr>
        <w:t xml:space="preserve"> – непременны</w:t>
      </w:r>
      <w:r w:rsidR="006C3812">
        <w:rPr>
          <w:rFonts w:asciiTheme="majorHAnsi" w:hAnsiTheme="majorHAnsi" w:cs="Times New Roman"/>
          <w:color w:val="000000"/>
          <w:sz w:val="28"/>
          <w:szCs w:val="28"/>
        </w:rPr>
        <w:t>е</w:t>
      </w:r>
      <w:r w:rsidRPr="00594B19">
        <w:rPr>
          <w:rFonts w:asciiTheme="majorHAnsi" w:hAnsiTheme="majorHAnsi" w:cs="Times New Roman"/>
          <w:color w:val="000000"/>
          <w:sz w:val="28"/>
          <w:szCs w:val="28"/>
        </w:rPr>
        <w:t xml:space="preserve"> и выборны</w:t>
      </w:r>
      <w:r w:rsidR="006C3812">
        <w:rPr>
          <w:rFonts w:asciiTheme="majorHAnsi" w:hAnsiTheme="majorHAnsi" w:cs="Times New Roman"/>
          <w:color w:val="000000"/>
          <w:sz w:val="28"/>
          <w:szCs w:val="28"/>
        </w:rPr>
        <w:t>е</w:t>
      </w:r>
      <w:r w:rsidRPr="00594B19">
        <w:rPr>
          <w:rFonts w:asciiTheme="majorHAnsi" w:hAnsiTheme="majorHAnsi" w:cs="Times New Roman"/>
          <w:color w:val="000000"/>
          <w:sz w:val="28"/>
          <w:szCs w:val="28"/>
        </w:rPr>
        <w:t xml:space="preserve"> действительны</w:t>
      </w:r>
      <w:r w:rsidR="006C3812">
        <w:rPr>
          <w:rFonts w:asciiTheme="majorHAnsi" w:hAnsiTheme="majorHAnsi" w:cs="Times New Roman"/>
          <w:color w:val="000000"/>
          <w:sz w:val="28"/>
          <w:szCs w:val="28"/>
        </w:rPr>
        <w:t>е</w:t>
      </w:r>
      <w:r w:rsidRPr="00594B19">
        <w:rPr>
          <w:rFonts w:asciiTheme="majorHAnsi" w:hAnsiTheme="majorHAnsi" w:cs="Times New Roman"/>
          <w:color w:val="000000"/>
          <w:sz w:val="28"/>
          <w:szCs w:val="28"/>
        </w:rPr>
        <w:t xml:space="preserve"> и почетны</w:t>
      </w:r>
      <w:r w:rsidR="006C3812">
        <w:rPr>
          <w:rFonts w:asciiTheme="majorHAnsi" w:hAnsiTheme="majorHAnsi" w:cs="Times New Roman"/>
          <w:color w:val="000000"/>
          <w:sz w:val="28"/>
          <w:szCs w:val="28"/>
        </w:rPr>
        <w:t>е</w:t>
      </w:r>
      <w:r w:rsidRPr="00594B19">
        <w:rPr>
          <w:rFonts w:asciiTheme="majorHAnsi" w:hAnsiTheme="majorHAnsi" w:cs="Times New Roman"/>
          <w:color w:val="000000"/>
          <w:sz w:val="28"/>
          <w:szCs w:val="28"/>
        </w:rPr>
        <w:t xml:space="preserve"> член</w:t>
      </w:r>
      <w:r w:rsidR="006C3812">
        <w:rPr>
          <w:rFonts w:asciiTheme="majorHAnsi" w:hAnsiTheme="majorHAnsi" w:cs="Times New Roman"/>
          <w:color w:val="000000"/>
          <w:sz w:val="28"/>
          <w:szCs w:val="28"/>
        </w:rPr>
        <w:t>ы</w:t>
      </w:r>
      <w:r w:rsidRPr="00594B19">
        <w:rPr>
          <w:rFonts w:asciiTheme="majorHAnsi" w:hAnsiTheme="majorHAnsi" w:cs="Times New Roman"/>
          <w:color w:val="000000"/>
          <w:sz w:val="28"/>
          <w:szCs w:val="28"/>
        </w:rPr>
        <w:t xml:space="preserve">. </w:t>
      </w:r>
      <w:r w:rsidR="006C3812">
        <w:rPr>
          <w:rFonts w:asciiTheme="majorHAnsi" w:hAnsiTheme="majorHAnsi" w:cs="Times New Roman"/>
          <w:color w:val="000000"/>
          <w:sz w:val="28"/>
          <w:szCs w:val="28"/>
        </w:rPr>
        <w:t>Комитет</w:t>
      </w:r>
      <w:r w:rsidR="006C3812" w:rsidRPr="00594B19">
        <w:rPr>
          <w:rFonts w:asciiTheme="majorHAnsi" w:hAnsiTheme="majorHAnsi" w:cs="Times New Roman"/>
          <w:color w:val="000000"/>
          <w:sz w:val="28"/>
          <w:szCs w:val="28"/>
        </w:rPr>
        <w:t xml:space="preserve"> </w:t>
      </w:r>
      <w:r w:rsidR="006C3812">
        <w:rPr>
          <w:rFonts w:asciiTheme="majorHAnsi" w:hAnsiTheme="majorHAnsi" w:cs="Times New Roman"/>
          <w:color w:val="000000"/>
          <w:sz w:val="28"/>
          <w:szCs w:val="28"/>
        </w:rPr>
        <w:t>р</w:t>
      </w:r>
      <w:r w:rsidRPr="00594B19">
        <w:rPr>
          <w:rFonts w:asciiTheme="majorHAnsi" w:hAnsiTheme="majorHAnsi" w:cs="Times New Roman"/>
          <w:color w:val="000000"/>
          <w:sz w:val="28"/>
          <w:szCs w:val="28"/>
        </w:rPr>
        <w:t xml:space="preserve">азмещался в здании Архангельской городской думы. </w:t>
      </w:r>
    </w:p>
    <w:p w:rsidR="00034DC2" w:rsidRPr="00594B19" w:rsidRDefault="00BB3DC1" w:rsidP="00BD7B94">
      <w:pPr>
        <w:spacing w:after="0" w:line="288" w:lineRule="auto"/>
        <w:ind w:firstLine="709"/>
        <w:jc w:val="both"/>
        <w:rPr>
          <w:rFonts w:asciiTheme="majorHAnsi" w:hAnsiTheme="majorHAnsi" w:cs="Times New Roman"/>
          <w:color w:val="000000"/>
          <w:sz w:val="28"/>
          <w:szCs w:val="28"/>
        </w:rPr>
      </w:pPr>
      <w:r w:rsidRPr="00594B19">
        <w:rPr>
          <w:rFonts w:asciiTheme="majorHAnsi" w:hAnsiTheme="majorHAnsi" w:cs="Times New Roman"/>
          <w:color w:val="000000"/>
          <w:sz w:val="28"/>
          <w:szCs w:val="28"/>
        </w:rPr>
        <w:t xml:space="preserve">В задачу </w:t>
      </w:r>
      <w:r w:rsidR="00C12952">
        <w:rPr>
          <w:rFonts w:asciiTheme="majorHAnsi" w:hAnsiTheme="majorHAnsi" w:cs="Times New Roman"/>
          <w:color w:val="000000"/>
          <w:sz w:val="28"/>
          <w:szCs w:val="28"/>
        </w:rPr>
        <w:t>стат</w:t>
      </w:r>
      <w:r w:rsidR="00A53DB5">
        <w:rPr>
          <w:rFonts w:asciiTheme="majorHAnsi" w:hAnsiTheme="majorHAnsi" w:cs="Times New Roman"/>
          <w:color w:val="000000"/>
          <w:sz w:val="28"/>
          <w:szCs w:val="28"/>
        </w:rPr>
        <w:t>к</w:t>
      </w:r>
      <w:r w:rsidRPr="00594B19">
        <w:rPr>
          <w:rFonts w:asciiTheme="majorHAnsi" w:hAnsiTheme="majorHAnsi" w:cs="Times New Roman"/>
          <w:color w:val="000000"/>
          <w:sz w:val="28"/>
          <w:szCs w:val="28"/>
        </w:rPr>
        <w:t>омитета входили сбор, обработка и анализ информации о народонаселении, производительных силах, промышленности, сельском хозяйстве, торговле, просвещении и религии губернии. Комитет вёл сбор сведений о количестве и качестве земель, раскладке повинностей, а также занимался составлением подробных отчетов, так называемых «описаний» губерн</w:t>
      </w:r>
      <w:proofErr w:type="gramStart"/>
      <w:r w:rsidRPr="00594B19">
        <w:rPr>
          <w:rFonts w:asciiTheme="majorHAnsi" w:hAnsiTheme="majorHAnsi" w:cs="Times New Roman"/>
          <w:color w:val="000000"/>
          <w:sz w:val="28"/>
          <w:szCs w:val="28"/>
        </w:rPr>
        <w:t>ии и уе</w:t>
      </w:r>
      <w:proofErr w:type="gramEnd"/>
      <w:r w:rsidRPr="00594B19">
        <w:rPr>
          <w:rFonts w:asciiTheme="majorHAnsi" w:hAnsiTheme="majorHAnsi" w:cs="Times New Roman"/>
          <w:color w:val="000000"/>
          <w:sz w:val="28"/>
          <w:szCs w:val="28"/>
        </w:rPr>
        <w:t xml:space="preserve">здов в историческом, промышленном, сельскохозяйственном, топографическом отношении. </w:t>
      </w:r>
    </w:p>
    <w:p w:rsidR="00034DC2" w:rsidRPr="00594B19" w:rsidRDefault="00A53DB5" w:rsidP="00BD7B94">
      <w:pPr>
        <w:spacing w:after="0" w:line="288" w:lineRule="auto"/>
        <w:ind w:firstLine="709"/>
        <w:jc w:val="both"/>
        <w:rPr>
          <w:rFonts w:asciiTheme="majorHAnsi" w:hAnsiTheme="majorHAnsi" w:cs="Times New Roman"/>
          <w:color w:val="000000"/>
          <w:sz w:val="28"/>
          <w:szCs w:val="28"/>
        </w:rPr>
      </w:pPr>
      <w:r>
        <w:rPr>
          <w:rFonts w:asciiTheme="majorHAnsi" w:hAnsiTheme="majorHAnsi" w:cs="Times New Roman"/>
          <w:color w:val="000000"/>
          <w:sz w:val="28"/>
          <w:szCs w:val="28"/>
        </w:rPr>
        <w:t>С</w:t>
      </w:r>
      <w:r w:rsidR="00BB3DC1" w:rsidRPr="00594B19">
        <w:rPr>
          <w:rFonts w:asciiTheme="majorHAnsi" w:hAnsiTheme="majorHAnsi" w:cs="Times New Roman"/>
          <w:color w:val="000000"/>
          <w:sz w:val="28"/>
          <w:szCs w:val="28"/>
        </w:rPr>
        <w:t xml:space="preserve">екретарь </w:t>
      </w:r>
      <w:r>
        <w:rPr>
          <w:rFonts w:asciiTheme="majorHAnsi" w:hAnsiTheme="majorHAnsi" w:cs="Times New Roman"/>
          <w:color w:val="000000"/>
          <w:sz w:val="28"/>
          <w:szCs w:val="28"/>
        </w:rPr>
        <w:t xml:space="preserve">комитета </w:t>
      </w:r>
      <w:r w:rsidR="00BB3DC1" w:rsidRPr="00594B19">
        <w:rPr>
          <w:rFonts w:asciiTheme="majorHAnsi" w:hAnsiTheme="majorHAnsi" w:cs="Times New Roman"/>
          <w:color w:val="000000"/>
          <w:sz w:val="28"/>
          <w:szCs w:val="28"/>
        </w:rPr>
        <w:t>П. Чубинский, в заключительн</w:t>
      </w:r>
      <w:r w:rsidR="00C61529">
        <w:rPr>
          <w:rFonts w:asciiTheme="majorHAnsi" w:hAnsiTheme="majorHAnsi" w:cs="Times New Roman"/>
          <w:color w:val="000000"/>
          <w:sz w:val="28"/>
          <w:szCs w:val="28"/>
        </w:rPr>
        <w:t>ом слове на одном из заседаний</w:t>
      </w:r>
      <w:r w:rsidR="00BB3DC1" w:rsidRPr="00594B19">
        <w:rPr>
          <w:rFonts w:asciiTheme="majorHAnsi" w:hAnsiTheme="majorHAnsi" w:cs="Times New Roman"/>
          <w:color w:val="000000"/>
          <w:sz w:val="28"/>
          <w:szCs w:val="28"/>
        </w:rPr>
        <w:t xml:space="preserve">, сказал: «…Мы деятельно займемся разработкой тех сторон жизни этого края, которые еще не разработаны, и тем самым докажем, что в нашем отдаленном губернском городе может существовать учреждение, приносящее пользу науке». </w:t>
      </w:r>
    </w:p>
    <w:p w:rsidR="00034DC2" w:rsidRDefault="00BB3DC1" w:rsidP="00BD7B94">
      <w:pPr>
        <w:spacing w:after="0" w:line="288" w:lineRule="auto"/>
        <w:ind w:firstLine="709"/>
        <w:jc w:val="both"/>
        <w:rPr>
          <w:rFonts w:asciiTheme="majorHAnsi" w:hAnsiTheme="majorHAnsi" w:cs="Times New Roman"/>
          <w:color w:val="000000"/>
          <w:sz w:val="28"/>
          <w:szCs w:val="28"/>
        </w:rPr>
      </w:pPr>
      <w:r w:rsidRPr="00594B19">
        <w:rPr>
          <w:rFonts w:asciiTheme="majorHAnsi" w:hAnsiTheme="majorHAnsi" w:cs="Times New Roman"/>
          <w:color w:val="000000"/>
          <w:sz w:val="28"/>
          <w:szCs w:val="28"/>
        </w:rPr>
        <w:t>Комитет имел собственный музей и библиотеку, игравшую значительную роль в просвещении архангелогородцев. Позднее эти учреждения культуры были преобразованы. Комит</w:t>
      </w:r>
      <w:r w:rsidR="000858D4">
        <w:rPr>
          <w:rFonts w:asciiTheme="majorHAnsi" w:hAnsiTheme="majorHAnsi" w:cs="Times New Roman"/>
          <w:color w:val="000000"/>
          <w:sz w:val="28"/>
          <w:szCs w:val="28"/>
        </w:rPr>
        <w:t xml:space="preserve">ет издавал свои труды: </w:t>
      </w:r>
      <w:r w:rsidRPr="00594B19">
        <w:rPr>
          <w:rFonts w:asciiTheme="majorHAnsi" w:hAnsiTheme="majorHAnsi" w:cs="Times New Roman"/>
          <w:color w:val="000000"/>
          <w:sz w:val="28"/>
          <w:szCs w:val="28"/>
        </w:rPr>
        <w:t xml:space="preserve">Справочные и Памятные книжки, Адрес-календари по Архангельской губернии. </w:t>
      </w:r>
    </w:p>
    <w:p w:rsidR="004135E7" w:rsidRDefault="004135E7" w:rsidP="00BD7B94">
      <w:pPr>
        <w:spacing w:after="0" w:line="288" w:lineRule="auto"/>
        <w:ind w:firstLine="709"/>
        <w:jc w:val="both"/>
        <w:rPr>
          <w:rFonts w:asciiTheme="majorHAnsi" w:hAnsiTheme="majorHAnsi" w:cs="Times New Roman"/>
          <w:b/>
          <w:color w:val="002060"/>
          <w:sz w:val="28"/>
          <w:szCs w:val="28"/>
        </w:rPr>
      </w:pPr>
      <w:r>
        <w:rPr>
          <w:rFonts w:asciiTheme="majorHAnsi" w:hAnsiTheme="majorHAnsi" w:cs="Times New Roman"/>
          <w:color w:val="000000"/>
          <w:sz w:val="28"/>
          <w:szCs w:val="28"/>
        </w:rPr>
        <w:t xml:space="preserve">Статкомитет был упразднён </w:t>
      </w:r>
      <w:r w:rsidRPr="00003D5D">
        <w:rPr>
          <w:rFonts w:asciiTheme="majorHAnsi" w:hAnsiTheme="majorHAnsi" w:cs="Times New Roman"/>
          <w:b/>
          <w:color w:val="002060"/>
          <w:sz w:val="28"/>
          <w:szCs w:val="28"/>
        </w:rPr>
        <w:t>в июле 1917 года</w:t>
      </w:r>
      <w:r>
        <w:rPr>
          <w:rFonts w:asciiTheme="majorHAnsi" w:hAnsiTheme="majorHAnsi" w:cs="Times New Roman"/>
          <w:color w:val="000000"/>
          <w:sz w:val="28"/>
          <w:szCs w:val="28"/>
        </w:rPr>
        <w:t xml:space="preserve"> в связи </w:t>
      </w:r>
      <w:r w:rsidR="00003D5D">
        <w:rPr>
          <w:rFonts w:asciiTheme="majorHAnsi" w:hAnsiTheme="majorHAnsi" w:cs="Times New Roman"/>
          <w:color w:val="000000"/>
          <w:sz w:val="28"/>
          <w:szCs w:val="28"/>
        </w:rPr>
        <w:br/>
      </w:r>
      <w:r>
        <w:rPr>
          <w:rFonts w:asciiTheme="majorHAnsi" w:hAnsiTheme="majorHAnsi" w:cs="Times New Roman"/>
          <w:color w:val="000000"/>
          <w:sz w:val="28"/>
          <w:szCs w:val="28"/>
        </w:rPr>
        <w:t>с образованием Статбюро губернской земской управы.</w:t>
      </w:r>
      <w:r w:rsidRPr="004135E7">
        <w:rPr>
          <w:rFonts w:asciiTheme="majorHAnsi" w:hAnsiTheme="majorHAnsi" w:cs="Times New Roman"/>
          <w:b/>
          <w:color w:val="002060"/>
          <w:sz w:val="28"/>
          <w:szCs w:val="28"/>
        </w:rPr>
        <w:t xml:space="preserve"> </w:t>
      </w:r>
    </w:p>
    <w:p w:rsidR="004135E7" w:rsidRDefault="004135E7" w:rsidP="00BD7B94">
      <w:pPr>
        <w:spacing w:after="0" w:line="288" w:lineRule="auto"/>
        <w:ind w:firstLine="709"/>
        <w:jc w:val="both"/>
        <w:rPr>
          <w:rFonts w:asciiTheme="majorHAnsi" w:hAnsiTheme="majorHAnsi" w:cs="Times New Roman"/>
          <w:color w:val="000000"/>
          <w:sz w:val="28"/>
          <w:szCs w:val="28"/>
        </w:rPr>
      </w:pPr>
      <w:r w:rsidRPr="00594B19">
        <w:rPr>
          <w:rFonts w:asciiTheme="majorHAnsi" w:hAnsiTheme="majorHAnsi" w:cs="Times New Roman"/>
          <w:b/>
          <w:color w:val="002060"/>
          <w:sz w:val="28"/>
          <w:szCs w:val="28"/>
        </w:rPr>
        <w:t>В марте 1920 года</w:t>
      </w:r>
      <w:r w:rsidRPr="00594B19">
        <w:rPr>
          <w:rFonts w:asciiTheme="majorHAnsi" w:hAnsiTheme="majorHAnsi" w:cs="Times New Roman"/>
          <w:color w:val="000000"/>
          <w:sz w:val="28"/>
          <w:szCs w:val="28"/>
        </w:rPr>
        <w:t xml:space="preserve"> было организовано Архангельское губернское статистическое бюро, которое </w:t>
      </w:r>
      <w:r w:rsidRPr="000858D4">
        <w:rPr>
          <w:rFonts w:asciiTheme="majorHAnsi" w:hAnsiTheme="majorHAnsi" w:cs="Times New Roman"/>
          <w:b/>
          <w:color w:val="002060"/>
          <w:sz w:val="28"/>
          <w:szCs w:val="28"/>
        </w:rPr>
        <w:t>в 1927 году</w:t>
      </w:r>
      <w:r w:rsidRPr="00594B19">
        <w:rPr>
          <w:rFonts w:asciiTheme="majorHAnsi" w:hAnsiTheme="majorHAnsi" w:cs="Times New Roman"/>
          <w:color w:val="000000"/>
          <w:sz w:val="28"/>
          <w:szCs w:val="28"/>
        </w:rPr>
        <w:t xml:space="preserve"> было преобразовано </w:t>
      </w:r>
      <w:r w:rsidRPr="00594B19">
        <w:rPr>
          <w:rFonts w:asciiTheme="majorHAnsi" w:hAnsiTheme="majorHAnsi"/>
          <w:color w:val="000000"/>
          <w:sz w:val="28"/>
          <w:szCs w:val="28"/>
        </w:rPr>
        <w:br/>
      </w:r>
      <w:r w:rsidRPr="00594B19">
        <w:rPr>
          <w:rFonts w:asciiTheme="majorHAnsi" w:hAnsiTheme="majorHAnsi" w:cs="Times New Roman"/>
          <w:color w:val="000000"/>
          <w:sz w:val="28"/>
          <w:szCs w:val="28"/>
        </w:rPr>
        <w:t>в Архангельский губернский статистический отдел.</w:t>
      </w:r>
    </w:p>
    <w:p w:rsidR="004135E7" w:rsidRDefault="001F3DF1" w:rsidP="00BD7B94">
      <w:pPr>
        <w:spacing w:after="0" w:line="288" w:lineRule="auto"/>
        <w:ind w:firstLine="709"/>
        <w:jc w:val="both"/>
        <w:rPr>
          <w:rFonts w:asciiTheme="majorHAnsi" w:hAnsiTheme="majorHAnsi" w:cs="Times New Roman"/>
          <w:color w:val="000000"/>
          <w:sz w:val="28"/>
          <w:szCs w:val="28"/>
        </w:rPr>
      </w:pPr>
      <w:r>
        <w:rPr>
          <w:rFonts w:asciiTheme="majorHAnsi" w:hAnsiTheme="majorHAnsi" w:cs="Times New Roman"/>
          <w:b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C7D6E49" wp14:editId="12FCAF94">
            <wp:simplePos x="0" y="0"/>
            <wp:positionH relativeFrom="column">
              <wp:posOffset>76200</wp:posOffset>
            </wp:positionH>
            <wp:positionV relativeFrom="paragraph">
              <wp:posOffset>3810</wp:posOffset>
            </wp:positionV>
            <wp:extent cx="2247900" cy="1504950"/>
            <wp:effectExtent l="171450" t="133350" r="361950" b="304800"/>
            <wp:wrapSquare wrapText="bothSides"/>
            <wp:docPr id="10" name="Рисунок 3" descr="C:\Documents and Settings\NTyupina\Мои документы\Совет молодых специалистов\Здание\Наше здание\З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NTyupina\Мои документы\Совет молодых специалистов\Здание\Наше здание\Здан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10" r="2811" b="10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35E7" w:rsidRPr="00594B19">
        <w:rPr>
          <w:rFonts w:asciiTheme="majorHAnsi" w:hAnsiTheme="majorHAnsi" w:cs="Times New Roman"/>
          <w:b/>
          <w:color w:val="002060"/>
          <w:sz w:val="28"/>
          <w:szCs w:val="28"/>
        </w:rPr>
        <w:t>В 1929 году</w:t>
      </w:r>
      <w:r w:rsidR="004135E7" w:rsidRPr="00594B19">
        <w:rPr>
          <w:rFonts w:asciiTheme="majorHAnsi" w:hAnsiTheme="majorHAnsi" w:cs="Times New Roman"/>
          <w:color w:val="000000"/>
          <w:sz w:val="28"/>
          <w:szCs w:val="28"/>
        </w:rPr>
        <w:t xml:space="preserve"> с образованием Северного края, Архангельский губернский статистический отдел переименован в Северный краевой статистический отдел, который являлся отделом краевой плановой комиссии.</w:t>
      </w:r>
    </w:p>
    <w:p w:rsidR="004135E7" w:rsidRDefault="004135E7" w:rsidP="00BD7B94">
      <w:pPr>
        <w:spacing w:after="0" w:line="288" w:lineRule="auto"/>
        <w:ind w:firstLine="709"/>
        <w:jc w:val="both"/>
        <w:rPr>
          <w:rFonts w:asciiTheme="majorHAnsi" w:hAnsiTheme="majorHAnsi" w:cs="Times New Roman"/>
          <w:color w:val="000000"/>
          <w:sz w:val="28"/>
          <w:szCs w:val="28"/>
        </w:rPr>
      </w:pPr>
      <w:r w:rsidRPr="00594B19">
        <w:rPr>
          <w:rFonts w:asciiTheme="majorHAnsi" w:hAnsiTheme="majorHAnsi" w:cs="Times New Roman"/>
          <w:color w:val="000000"/>
          <w:sz w:val="28"/>
          <w:szCs w:val="28"/>
        </w:rPr>
        <w:t xml:space="preserve">В соответствии с постановлением ЦИК и СНК на заседании Президиума Северного краевого исполнительного Совета рабочих, крестьянских и красноармейских депутатов </w:t>
      </w:r>
      <w:r w:rsidRPr="00003D5D">
        <w:rPr>
          <w:rFonts w:asciiTheme="majorHAnsi" w:hAnsiTheme="majorHAnsi" w:cs="Times New Roman"/>
          <w:b/>
          <w:color w:val="002060"/>
          <w:sz w:val="28"/>
          <w:szCs w:val="28"/>
        </w:rPr>
        <w:t>27 января 1932 года</w:t>
      </w:r>
      <w:r w:rsidRPr="00594B19">
        <w:rPr>
          <w:rFonts w:asciiTheme="majorHAnsi" w:hAnsiTheme="majorHAnsi" w:cs="Times New Roman"/>
          <w:color w:val="000000"/>
          <w:sz w:val="28"/>
          <w:szCs w:val="28"/>
        </w:rPr>
        <w:t xml:space="preserve"> было принято решение об организации краевого управления народно-хозяйственного учета при Краевой плановой комиссии.</w:t>
      </w:r>
      <w:r>
        <w:rPr>
          <w:rFonts w:asciiTheme="majorHAnsi" w:hAnsiTheme="majorHAnsi" w:cs="Times New Roman"/>
          <w:color w:val="000000"/>
          <w:sz w:val="28"/>
          <w:szCs w:val="28"/>
        </w:rPr>
        <w:t xml:space="preserve"> </w:t>
      </w:r>
    </w:p>
    <w:p w:rsidR="004135E7" w:rsidRDefault="004135E7" w:rsidP="00BD7B94">
      <w:pPr>
        <w:spacing w:after="0" w:line="288" w:lineRule="auto"/>
        <w:ind w:firstLine="709"/>
        <w:jc w:val="both"/>
        <w:rPr>
          <w:rFonts w:asciiTheme="majorHAnsi" w:hAnsiTheme="majorHAnsi" w:cs="Times New Roman"/>
          <w:b/>
          <w:color w:val="002060"/>
          <w:sz w:val="28"/>
          <w:szCs w:val="28"/>
        </w:rPr>
      </w:pPr>
      <w:r w:rsidRPr="00594B19">
        <w:rPr>
          <w:rFonts w:asciiTheme="majorHAnsi" w:hAnsiTheme="majorHAnsi" w:cs="Times New Roman"/>
          <w:b/>
          <w:color w:val="002060"/>
          <w:sz w:val="28"/>
          <w:szCs w:val="28"/>
        </w:rPr>
        <w:t>В 1933 году</w:t>
      </w:r>
      <w:r w:rsidRPr="00594B19">
        <w:rPr>
          <w:rFonts w:asciiTheme="majorHAnsi" w:hAnsiTheme="majorHAnsi" w:cs="Times New Roman"/>
          <w:color w:val="000000"/>
          <w:sz w:val="28"/>
          <w:szCs w:val="28"/>
        </w:rPr>
        <w:t xml:space="preserve"> Северное краевое управление народно-хозяйственного учета объединяло 30 райинспектур, 2 горинспектуры, 2 автономные областные (Коми и Ненецкий округ) на правах подотчетных лиц.</w:t>
      </w:r>
      <w:r w:rsidRPr="004135E7">
        <w:rPr>
          <w:rFonts w:asciiTheme="majorHAnsi" w:hAnsiTheme="majorHAnsi" w:cs="Times New Roman"/>
          <w:b/>
          <w:color w:val="002060"/>
          <w:sz w:val="28"/>
          <w:szCs w:val="28"/>
        </w:rPr>
        <w:t xml:space="preserve"> </w:t>
      </w:r>
    </w:p>
    <w:p w:rsidR="004135E7" w:rsidRDefault="004135E7" w:rsidP="00BD7B94">
      <w:pPr>
        <w:spacing w:after="0" w:line="288" w:lineRule="auto"/>
        <w:ind w:firstLine="709"/>
        <w:jc w:val="both"/>
        <w:rPr>
          <w:rFonts w:asciiTheme="majorHAnsi" w:hAnsiTheme="majorHAnsi" w:cs="Times New Roman"/>
          <w:b/>
          <w:color w:val="002060"/>
          <w:sz w:val="28"/>
          <w:szCs w:val="28"/>
        </w:rPr>
      </w:pPr>
      <w:r w:rsidRPr="00594B19">
        <w:rPr>
          <w:rFonts w:asciiTheme="majorHAnsi" w:hAnsiTheme="majorHAnsi" w:cs="Times New Roman"/>
          <w:b/>
          <w:color w:val="002060"/>
          <w:sz w:val="28"/>
          <w:szCs w:val="28"/>
        </w:rPr>
        <w:t>В 1937 году</w:t>
      </w:r>
      <w:r w:rsidRPr="00594B19">
        <w:rPr>
          <w:rFonts w:asciiTheme="majorHAnsi" w:hAnsiTheme="majorHAnsi" w:cs="Times New Roman"/>
          <w:color w:val="000000"/>
          <w:sz w:val="28"/>
          <w:szCs w:val="28"/>
        </w:rPr>
        <w:t xml:space="preserve"> Северное краевое управление народно-хозяйственного учета преобразовано в Архангельское областное управление народно-хозяйственного учета.</w:t>
      </w:r>
      <w:r w:rsidRPr="004135E7">
        <w:rPr>
          <w:rFonts w:asciiTheme="majorHAnsi" w:hAnsiTheme="majorHAnsi" w:cs="Times New Roman"/>
          <w:b/>
          <w:color w:val="002060"/>
          <w:sz w:val="28"/>
          <w:szCs w:val="28"/>
        </w:rPr>
        <w:t xml:space="preserve"> </w:t>
      </w:r>
    </w:p>
    <w:p w:rsidR="004135E7" w:rsidRDefault="004135E7" w:rsidP="00BD7B94">
      <w:pPr>
        <w:spacing w:after="0" w:line="288" w:lineRule="auto"/>
        <w:ind w:firstLine="709"/>
        <w:jc w:val="both"/>
        <w:rPr>
          <w:rFonts w:asciiTheme="majorHAnsi" w:hAnsiTheme="majorHAnsi" w:cs="Times New Roman"/>
          <w:b/>
          <w:color w:val="002060"/>
          <w:sz w:val="28"/>
          <w:szCs w:val="28"/>
        </w:rPr>
      </w:pPr>
      <w:r w:rsidRPr="00594B19">
        <w:rPr>
          <w:rFonts w:asciiTheme="majorHAnsi" w:hAnsiTheme="majorHAnsi" w:cs="Times New Roman"/>
          <w:b/>
          <w:color w:val="002060"/>
          <w:sz w:val="28"/>
          <w:szCs w:val="28"/>
        </w:rPr>
        <w:t>В 1941 году</w:t>
      </w:r>
      <w:r w:rsidRPr="00594B19">
        <w:rPr>
          <w:rFonts w:asciiTheme="majorHAnsi" w:hAnsiTheme="majorHAnsi" w:cs="Times New Roman"/>
          <w:color w:val="000000"/>
          <w:sz w:val="28"/>
          <w:szCs w:val="28"/>
        </w:rPr>
        <w:t xml:space="preserve"> в соответствии с Приказом ЦСУ Госплана СССР </w:t>
      </w:r>
      <w:r>
        <w:rPr>
          <w:rFonts w:asciiTheme="majorHAnsi" w:hAnsiTheme="majorHAnsi"/>
          <w:color w:val="000000"/>
          <w:sz w:val="28"/>
          <w:szCs w:val="28"/>
        </w:rPr>
        <w:br/>
      </w:r>
      <w:r w:rsidRPr="00594B19">
        <w:rPr>
          <w:rFonts w:asciiTheme="majorHAnsi" w:hAnsiTheme="majorHAnsi" w:cs="Times New Roman"/>
          <w:color w:val="000000"/>
          <w:sz w:val="28"/>
          <w:szCs w:val="28"/>
        </w:rPr>
        <w:t>Архангельское областное управление народно-хозяйственного учета переименовано в Архангельское областное статистическое управление.</w:t>
      </w:r>
      <w:r w:rsidRPr="004135E7">
        <w:rPr>
          <w:rFonts w:asciiTheme="majorHAnsi" w:hAnsiTheme="majorHAnsi" w:cs="Times New Roman"/>
          <w:b/>
          <w:color w:val="002060"/>
          <w:sz w:val="28"/>
          <w:szCs w:val="28"/>
        </w:rPr>
        <w:t xml:space="preserve"> </w:t>
      </w:r>
    </w:p>
    <w:p w:rsidR="004135E7" w:rsidRDefault="004135E7" w:rsidP="00BD7B94">
      <w:pPr>
        <w:spacing w:after="0" w:line="288" w:lineRule="auto"/>
        <w:ind w:firstLine="709"/>
        <w:jc w:val="both"/>
        <w:rPr>
          <w:rFonts w:asciiTheme="majorHAnsi" w:hAnsiTheme="majorHAnsi" w:cs="Times New Roman"/>
          <w:color w:val="000000"/>
          <w:sz w:val="28"/>
          <w:szCs w:val="28"/>
        </w:rPr>
      </w:pPr>
      <w:r w:rsidRPr="00594B19">
        <w:rPr>
          <w:rFonts w:asciiTheme="majorHAnsi" w:hAnsiTheme="majorHAnsi" w:cs="Times New Roman"/>
          <w:b/>
          <w:color w:val="002060"/>
          <w:sz w:val="28"/>
          <w:szCs w:val="28"/>
        </w:rPr>
        <w:t>В 1944 году</w:t>
      </w:r>
      <w:r w:rsidRPr="00594B19">
        <w:rPr>
          <w:rFonts w:asciiTheme="majorHAnsi" w:hAnsiTheme="majorHAnsi" w:cs="Times New Roman"/>
          <w:color w:val="000000"/>
          <w:sz w:val="28"/>
          <w:szCs w:val="28"/>
        </w:rPr>
        <w:t xml:space="preserve"> Архангельское областное статистическое управление было объединено с аппаратом Уполномоченного Госплана СССР </w:t>
      </w:r>
      <w:r w:rsidR="00C719B3">
        <w:rPr>
          <w:rFonts w:asciiTheme="majorHAnsi" w:hAnsiTheme="majorHAnsi" w:cs="Times New Roman"/>
          <w:color w:val="000000"/>
          <w:sz w:val="28"/>
          <w:szCs w:val="28"/>
        </w:rPr>
        <w:br/>
      </w:r>
      <w:r w:rsidRPr="00594B19">
        <w:rPr>
          <w:rFonts w:asciiTheme="majorHAnsi" w:hAnsiTheme="majorHAnsi" w:cs="Times New Roman"/>
          <w:color w:val="000000"/>
          <w:sz w:val="28"/>
          <w:szCs w:val="28"/>
        </w:rPr>
        <w:t>по Архангельской области и именовалось Управление статистики Уполномоченного Госплана СССР по Архангельской области.</w:t>
      </w:r>
      <w:r w:rsidRPr="004135E7">
        <w:rPr>
          <w:rFonts w:asciiTheme="majorHAnsi" w:hAnsiTheme="majorHAnsi" w:cs="Times New Roman"/>
          <w:color w:val="000000"/>
          <w:sz w:val="28"/>
          <w:szCs w:val="28"/>
        </w:rPr>
        <w:t xml:space="preserve"> </w:t>
      </w:r>
    </w:p>
    <w:p w:rsidR="004135E7" w:rsidRDefault="004135E7" w:rsidP="00BD7B94">
      <w:pPr>
        <w:spacing w:after="0" w:line="288" w:lineRule="auto"/>
        <w:ind w:firstLine="709"/>
        <w:jc w:val="both"/>
        <w:rPr>
          <w:rFonts w:asciiTheme="majorHAnsi" w:hAnsiTheme="majorHAnsi" w:cs="Times New Roman"/>
          <w:b/>
          <w:color w:val="002060"/>
          <w:sz w:val="28"/>
          <w:szCs w:val="28"/>
        </w:rPr>
      </w:pPr>
      <w:r w:rsidRPr="00594B19">
        <w:rPr>
          <w:rFonts w:asciiTheme="majorHAnsi" w:hAnsiTheme="majorHAnsi" w:cs="Times New Roman"/>
          <w:color w:val="000000"/>
          <w:sz w:val="28"/>
          <w:szCs w:val="28"/>
        </w:rPr>
        <w:t xml:space="preserve">В соответствии с постановлением Совета Министров СССР </w:t>
      </w:r>
      <w:r>
        <w:rPr>
          <w:rFonts w:asciiTheme="majorHAnsi" w:hAnsiTheme="majorHAnsi"/>
          <w:color w:val="000000"/>
          <w:sz w:val="28"/>
          <w:szCs w:val="28"/>
        </w:rPr>
        <w:br/>
      </w:r>
      <w:r w:rsidRPr="00594B19">
        <w:rPr>
          <w:rFonts w:asciiTheme="majorHAnsi" w:hAnsiTheme="majorHAnsi" w:cs="Times New Roman"/>
          <w:color w:val="000000"/>
          <w:sz w:val="28"/>
          <w:szCs w:val="28"/>
        </w:rPr>
        <w:t xml:space="preserve">от </w:t>
      </w:r>
      <w:r w:rsidRPr="00612752">
        <w:rPr>
          <w:rFonts w:asciiTheme="majorHAnsi" w:hAnsiTheme="majorHAnsi" w:cs="Times New Roman"/>
          <w:b/>
          <w:color w:val="002060"/>
          <w:sz w:val="28"/>
          <w:szCs w:val="28"/>
        </w:rPr>
        <w:t>10 августа 1948 года</w:t>
      </w:r>
      <w:r w:rsidRPr="00594B19">
        <w:rPr>
          <w:rFonts w:asciiTheme="majorHAnsi" w:hAnsiTheme="majorHAnsi" w:cs="Times New Roman"/>
          <w:color w:val="000000"/>
          <w:sz w:val="28"/>
          <w:szCs w:val="28"/>
        </w:rPr>
        <w:t xml:space="preserve"> Управление статистики Уполномоченного Госплана СССР по Архангельской области было выделено из аппарата Уполномоченного Госплана СССР и стало именоваться Статистическое управление Архангельской области.</w:t>
      </w:r>
      <w:r w:rsidRPr="004135E7">
        <w:rPr>
          <w:rFonts w:asciiTheme="majorHAnsi" w:hAnsiTheme="majorHAnsi" w:cs="Times New Roman"/>
          <w:b/>
          <w:color w:val="002060"/>
          <w:sz w:val="28"/>
          <w:szCs w:val="28"/>
        </w:rPr>
        <w:t xml:space="preserve"> </w:t>
      </w:r>
    </w:p>
    <w:p w:rsidR="004135E7" w:rsidRDefault="004135E7" w:rsidP="00BD7B94">
      <w:pPr>
        <w:spacing w:after="0" w:line="288" w:lineRule="auto"/>
        <w:ind w:firstLine="709"/>
        <w:jc w:val="both"/>
        <w:rPr>
          <w:rFonts w:asciiTheme="majorHAnsi" w:hAnsiTheme="majorHAnsi" w:cs="Times New Roman"/>
          <w:b/>
          <w:color w:val="002060"/>
          <w:sz w:val="28"/>
          <w:szCs w:val="28"/>
        </w:rPr>
      </w:pPr>
      <w:r w:rsidRPr="00594B19">
        <w:rPr>
          <w:rFonts w:asciiTheme="majorHAnsi" w:hAnsiTheme="majorHAnsi" w:cs="Times New Roman"/>
          <w:b/>
          <w:color w:val="002060"/>
          <w:sz w:val="28"/>
          <w:szCs w:val="28"/>
        </w:rPr>
        <w:t>В 1957 году</w:t>
      </w:r>
      <w:r w:rsidRPr="00594B19">
        <w:rPr>
          <w:rFonts w:asciiTheme="majorHAnsi" w:hAnsiTheme="majorHAnsi" w:cs="Times New Roman"/>
          <w:color w:val="000000"/>
          <w:sz w:val="28"/>
          <w:szCs w:val="28"/>
        </w:rPr>
        <w:t xml:space="preserve"> в целях обеспечения централизованной механизированной обработки отчетности по промышленности </w:t>
      </w:r>
      <w:r w:rsidR="00C719B3">
        <w:rPr>
          <w:rFonts w:asciiTheme="majorHAnsi" w:hAnsiTheme="majorHAnsi" w:cs="Times New Roman"/>
          <w:color w:val="000000"/>
          <w:sz w:val="28"/>
          <w:szCs w:val="28"/>
        </w:rPr>
        <w:br/>
      </w:r>
      <w:r w:rsidRPr="00594B19">
        <w:rPr>
          <w:rFonts w:asciiTheme="majorHAnsi" w:hAnsiTheme="majorHAnsi" w:cs="Times New Roman"/>
          <w:color w:val="000000"/>
          <w:sz w:val="28"/>
          <w:szCs w:val="28"/>
        </w:rPr>
        <w:t>и строительству, начиная с отчетности за июнь 1957 года, при Статистическом управлении Архангельской области была организована Машиносчетная станция.</w:t>
      </w:r>
      <w:r w:rsidRPr="004135E7">
        <w:rPr>
          <w:rFonts w:asciiTheme="majorHAnsi" w:hAnsiTheme="majorHAnsi" w:cs="Times New Roman"/>
          <w:b/>
          <w:color w:val="002060"/>
          <w:sz w:val="28"/>
          <w:szCs w:val="28"/>
        </w:rPr>
        <w:t xml:space="preserve"> </w:t>
      </w:r>
    </w:p>
    <w:p w:rsidR="004135E7" w:rsidRDefault="004135E7" w:rsidP="00BD7B94">
      <w:pPr>
        <w:spacing w:after="0" w:line="288" w:lineRule="auto"/>
        <w:ind w:firstLine="709"/>
        <w:jc w:val="both"/>
        <w:rPr>
          <w:rFonts w:asciiTheme="majorHAnsi" w:hAnsiTheme="majorHAnsi" w:cs="Times New Roman"/>
          <w:b/>
          <w:color w:val="002060"/>
          <w:sz w:val="28"/>
          <w:szCs w:val="28"/>
        </w:rPr>
      </w:pPr>
      <w:r w:rsidRPr="00594B19">
        <w:rPr>
          <w:rFonts w:asciiTheme="majorHAnsi" w:hAnsiTheme="majorHAnsi" w:cs="Times New Roman"/>
          <w:b/>
          <w:color w:val="002060"/>
          <w:sz w:val="28"/>
          <w:szCs w:val="28"/>
        </w:rPr>
        <w:lastRenderedPageBreak/>
        <w:t>В 1974 году</w:t>
      </w:r>
      <w:r w:rsidRPr="00594B19">
        <w:rPr>
          <w:rFonts w:asciiTheme="majorHAnsi" w:hAnsiTheme="majorHAnsi" w:cs="Times New Roman"/>
          <w:color w:val="000000"/>
          <w:sz w:val="28"/>
          <w:szCs w:val="28"/>
        </w:rPr>
        <w:t xml:space="preserve"> на базе Машиносчетной станции Статистического управления Архангельской области организован Вычислительный центр статистического управления Архангельской области.</w:t>
      </w:r>
      <w:r w:rsidRPr="004135E7">
        <w:rPr>
          <w:rFonts w:asciiTheme="majorHAnsi" w:hAnsiTheme="majorHAnsi" w:cs="Times New Roman"/>
          <w:b/>
          <w:color w:val="002060"/>
          <w:sz w:val="28"/>
          <w:szCs w:val="28"/>
        </w:rPr>
        <w:t xml:space="preserve"> </w:t>
      </w:r>
    </w:p>
    <w:p w:rsidR="004135E7" w:rsidRDefault="004135E7" w:rsidP="00BD7B94">
      <w:pPr>
        <w:spacing w:after="0" w:line="288" w:lineRule="auto"/>
        <w:ind w:firstLine="709"/>
        <w:jc w:val="both"/>
        <w:rPr>
          <w:rFonts w:asciiTheme="majorHAnsi" w:hAnsiTheme="majorHAnsi" w:cs="Times New Roman"/>
          <w:b/>
          <w:color w:val="002060"/>
          <w:sz w:val="28"/>
          <w:szCs w:val="28"/>
        </w:rPr>
      </w:pPr>
      <w:r w:rsidRPr="00594B19">
        <w:rPr>
          <w:rFonts w:asciiTheme="majorHAnsi" w:hAnsiTheme="majorHAnsi" w:cs="Times New Roman"/>
          <w:b/>
          <w:color w:val="002060"/>
          <w:sz w:val="28"/>
          <w:szCs w:val="28"/>
        </w:rPr>
        <w:t>В 1984 году</w:t>
      </w:r>
      <w:r w:rsidRPr="00594B19">
        <w:rPr>
          <w:rFonts w:asciiTheme="majorHAnsi" w:hAnsiTheme="majorHAnsi" w:cs="Times New Roman"/>
          <w:color w:val="000000"/>
          <w:sz w:val="28"/>
          <w:szCs w:val="28"/>
        </w:rPr>
        <w:t xml:space="preserve"> вычислительная сеть Статуправления по</w:t>
      </w:r>
      <w:r w:rsidRPr="00594B19">
        <w:rPr>
          <w:rFonts w:asciiTheme="majorHAnsi" w:hAnsiTheme="majorHAnsi"/>
          <w:color w:val="000000"/>
          <w:sz w:val="28"/>
          <w:szCs w:val="28"/>
        </w:rPr>
        <w:t xml:space="preserve">лучила наименование объединения по информационно-вычислительному обслуживанию </w:t>
      </w:r>
      <w:r w:rsidRPr="00594B19">
        <w:rPr>
          <w:rFonts w:asciiTheme="majorHAnsi" w:hAnsiTheme="majorHAnsi" w:cs="Times New Roman"/>
          <w:color w:val="000000"/>
          <w:sz w:val="28"/>
          <w:szCs w:val="28"/>
        </w:rPr>
        <w:t>статистического</w:t>
      </w:r>
      <w:r w:rsidRPr="00594B19">
        <w:rPr>
          <w:rFonts w:asciiTheme="majorHAnsi" w:hAnsiTheme="majorHAnsi"/>
          <w:color w:val="000000"/>
          <w:sz w:val="28"/>
          <w:szCs w:val="28"/>
        </w:rPr>
        <w:t xml:space="preserve"> </w:t>
      </w:r>
      <w:r w:rsidRPr="00594B19">
        <w:rPr>
          <w:rFonts w:asciiTheme="majorHAnsi" w:hAnsiTheme="majorHAnsi" w:cs="Times New Roman"/>
          <w:color w:val="000000"/>
          <w:sz w:val="28"/>
          <w:szCs w:val="28"/>
        </w:rPr>
        <w:t>упр</w:t>
      </w:r>
      <w:r w:rsidRPr="00594B19">
        <w:rPr>
          <w:rFonts w:asciiTheme="majorHAnsi" w:hAnsiTheme="majorHAnsi"/>
          <w:color w:val="000000"/>
          <w:sz w:val="28"/>
          <w:szCs w:val="28"/>
        </w:rPr>
        <w:t xml:space="preserve">авления Архангельской области − </w:t>
      </w:r>
      <w:r w:rsidRPr="00594B19">
        <w:rPr>
          <w:rFonts w:asciiTheme="majorHAnsi" w:hAnsiTheme="majorHAnsi" w:cs="Times New Roman"/>
          <w:color w:val="000000"/>
          <w:sz w:val="28"/>
          <w:szCs w:val="28"/>
        </w:rPr>
        <w:t>«Архангельскоблмашинформ».</w:t>
      </w:r>
      <w:r w:rsidRPr="004135E7">
        <w:rPr>
          <w:rFonts w:asciiTheme="majorHAnsi" w:hAnsiTheme="majorHAnsi" w:cs="Times New Roman"/>
          <w:b/>
          <w:color w:val="002060"/>
          <w:sz w:val="28"/>
          <w:szCs w:val="28"/>
        </w:rPr>
        <w:t xml:space="preserve"> </w:t>
      </w:r>
    </w:p>
    <w:p w:rsidR="004135E7" w:rsidRDefault="004135E7" w:rsidP="00BD7B94">
      <w:pPr>
        <w:spacing w:after="0" w:line="288" w:lineRule="auto"/>
        <w:ind w:firstLine="709"/>
        <w:jc w:val="both"/>
        <w:rPr>
          <w:rFonts w:asciiTheme="majorHAnsi" w:hAnsiTheme="majorHAnsi" w:cs="Times New Roman"/>
          <w:b/>
          <w:color w:val="002060"/>
          <w:sz w:val="28"/>
          <w:szCs w:val="28"/>
        </w:rPr>
      </w:pPr>
      <w:r w:rsidRPr="00594B19">
        <w:rPr>
          <w:rFonts w:asciiTheme="majorHAnsi" w:hAnsiTheme="majorHAnsi" w:cs="Times New Roman"/>
          <w:b/>
          <w:color w:val="002060"/>
          <w:sz w:val="28"/>
          <w:szCs w:val="28"/>
        </w:rPr>
        <w:t>В 1987 году</w:t>
      </w:r>
      <w:r w:rsidRPr="00594B19">
        <w:rPr>
          <w:rFonts w:asciiTheme="majorHAnsi" w:hAnsiTheme="majorHAnsi" w:cs="Times New Roman"/>
          <w:color w:val="000000"/>
          <w:sz w:val="28"/>
          <w:szCs w:val="28"/>
        </w:rPr>
        <w:t xml:space="preserve"> на базе Статистического управления Архангельской области и объединения «Архангельскоблмашинформ» организовано Архангельское областное управление статистики.</w:t>
      </w:r>
      <w:r w:rsidRPr="004135E7">
        <w:rPr>
          <w:rFonts w:asciiTheme="majorHAnsi" w:hAnsiTheme="majorHAnsi" w:cs="Times New Roman"/>
          <w:b/>
          <w:color w:val="002060"/>
          <w:sz w:val="28"/>
          <w:szCs w:val="28"/>
        </w:rPr>
        <w:t xml:space="preserve"> </w:t>
      </w:r>
    </w:p>
    <w:p w:rsidR="004135E7" w:rsidRDefault="004135E7" w:rsidP="00BD7B94">
      <w:pPr>
        <w:spacing w:after="0" w:line="288" w:lineRule="auto"/>
        <w:ind w:firstLine="709"/>
        <w:jc w:val="both"/>
        <w:rPr>
          <w:rFonts w:asciiTheme="majorHAnsi" w:hAnsiTheme="majorHAnsi"/>
          <w:b/>
          <w:color w:val="002060"/>
          <w:sz w:val="28"/>
          <w:szCs w:val="28"/>
        </w:rPr>
      </w:pPr>
      <w:r w:rsidRPr="00594B19">
        <w:rPr>
          <w:rFonts w:asciiTheme="majorHAnsi" w:hAnsiTheme="majorHAnsi" w:cs="Times New Roman"/>
          <w:b/>
          <w:color w:val="002060"/>
          <w:sz w:val="28"/>
          <w:szCs w:val="28"/>
        </w:rPr>
        <w:t>В 1994 году</w:t>
      </w:r>
      <w:r w:rsidRPr="00594B19">
        <w:rPr>
          <w:rFonts w:asciiTheme="majorHAnsi" w:hAnsiTheme="majorHAnsi" w:cs="Times New Roman"/>
          <w:color w:val="000000"/>
          <w:sz w:val="28"/>
          <w:szCs w:val="28"/>
        </w:rPr>
        <w:t xml:space="preserve"> Архангельское областное управление статистики преобразовано в Архангельский областной комитет государственной статистики.</w:t>
      </w:r>
      <w:r w:rsidRPr="004135E7">
        <w:rPr>
          <w:rFonts w:asciiTheme="majorHAnsi" w:hAnsiTheme="majorHAnsi"/>
          <w:b/>
          <w:color w:val="002060"/>
          <w:sz w:val="28"/>
          <w:szCs w:val="28"/>
        </w:rPr>
        <w:t xml:space="preserve"> </w:t>
      </w:r>
    </w:p>
    <w:p w:rsidR="004135E7" w:rsidRDefault="004135E7" w:rsidP="00BD7B94">
      <w:pPr>
        <w:spacing w:after="0" w:line="288" w:lineRule="auto"/>
        <w:ind w:firstLine="709"/>
        <w:jc w:val="both"/>
        <w:rPr>
          <w:rFonts w:asciiTheme="majorHAnsi" w:hAnsiTheme="majorHAnsi" w:cs="Times New Roman"/>
          <w:color w:val="000000"/>
          <w:sz w:val="28"/>
          <w:szCs w:val="28"/>
        </w:rPr>
      </w:pPr>
      <w:r w:rsidRPr="00594B19">
        <w:rPr>
          <w:rFonts w:asciiTheme="majorHAnsi" w:hAnsiTheme="majorHAnsi"/>
          <w:b/>
          <w:color w:val="002060"/>
          <w:sz w:val="28"/>
          <w:szCs w:val="28"/>
        </w:rPr>
        <w:t>В 2004 году</w:t>
      </w:r>
      <w:r w:rsidRPr="00594B19">
        <w:rPr>
          <w:rFonts w:asciiTheme="majorHAnsi" w:hAnsiTheme="majorHAnsi"/>
          <w:color w:val="000000"/>
          <w:sz w:val="28"/>
          <w:szCs w:val="28"/>
        </w:rPr>
        <w:t xml:space="preserve"> </w:t>
      </w:r>
      <w:r w:rsidRPr="00594B19">
        <w:rPr>
          <w:rFonts w:asciiTheme="majorHAnsi" w:hAnsiTheme="majorHAnsi" w:cs="Times New Roman"/>
          <w:color w:val="000000"/>
          <w:sz w:val="28"/>
          <w:szCs w:val="28"/>
        </w:rPr>
        <w:t>Архангельский областной комитет государственной статистики преобразован в Территориальный орган Федеральной службы государственной статистики по Архангельской области, сокращенное название – Архангельскстат.</w:t>
      </w:r>
    </w:p>
    <w:p w:rsidR="00B25B7B" w:rsidRPr="00594B19" w:rsidRDefault="00B25B7B" w:rsidP="00BD7B94">
      <w:pPr>
        <w:spacing w:after="0" w:line="288" w:lineRule="auto"/>
        <w:ind w:firstLine="709"/>
        <w:jc w:val="both"/>
        <w:rPr>
          <w:rFonts w:asciiTheme="majorHAnsi" w:hAnsiTheme="majorHAnsi" w:cs="Times New Roman"/>
          <w:sz w:val="28"/>
          <w:szCs w:val="28"/>
        </w:rPr>
      </w:pPr>
      <w:r w:rsidRPr="00594B19">
        <w:rPr>
          <w:rFonts w:asciiTheme="majorHAnsi" w:hAnsiTheme="majorHAnsi" w:cs="Times New Roman"/>
          <w:sz w:val="28"/>
          <w:szCs w:val="28"/>
        </w:rPr>
        <w:t xml:space="preserve">В соответствии с распоряжением Правительства Российской Федерации от 1 февраля 2016 года № 124-р «О внесении изменений в схему размещения территориальных органов Росстата» Росстатом был издан приказ о реорганизации Архангельскстата и Ненецкийстата. В результате чего Архангельскстату перешли </w:t>
      </w:r>
      <w:r w:rsidR="00034DC2" w:rsidRPr="00594B19">
        <w:rPr>
          <w:rFonts w:asciiTheme="majorHAnsi" w:hAnsiTheme="majorHAnsi" w:cs="Times New Roman"/>
          <w:sz w:val="28"/>
          <w:szCs w:val="28"/>
        </w:rPr>
        <w:t>полномочия</w:t>
      </w:r>
      <w:r w:rsidRPr="00594B19">
        <w:rPr>
          <w:rFonts w:asciiTheme="majorHAnsi" w:hAnsiTheme="majorHAnsi" w:cs="Times New Roman"/>
          <w:sz w:val="28"/>
          <w:szCs w:val="28"/>
        </w:rPr>
        <w:t xml:space="preserve"> </w:t>
      </w:r>
      <w:r w:rsidR="00034DC2" w:rsidRPr="00594B19">
        <w:rPr>
          <w:rFonts w:asciiTheme="majorHAnsi" w:hAnsiTheme="majorHAnsi" w:cs="Times New Roman"/>
          <w:sz w:val="28"/>
          <w:szCs w:val="28"/>
        </w:rPr>
        <w:t>Ненецкийстата</w:t>
      </w:r>
      <w:r w:rsidRPr="00594B19">
        <w:rPr>
          <w:rFonts w:asciiTheme="majorHAnsi" w:hAnsiTheme="majorHAnsi" w:cs="Times New Roman"/>
          <w:sz w:val="28"/>
          <w:szCs w:val="28"/>
        </w:rPr>
        <w:t>.</w:t>
      </w:r>
    </w:p>
    <w:p w:rsidR="00B25B7B" w:rsidRPr="00853431" w:rsidRDefault="00B25B7B" w:rsidP="00BD7B94">
      <w:pPr>
        <w:spacing w:after="0" w:line="288" w:lineRule="auto"/>
        <w:ind w:firstLine="709"/>
        <w:jc w:val="both"/>
        <w:rPr>
          <w:rFonts w:ascii="Arial" w:hAnsi="Arial" w:cs="Arial"/>
          <w:color w:val="FF0000"/>
          <w:sz w:val="20"/>
          <w:szCs w:val="20"/>
        </w:rPr>
      </w:pPr>
      <w:r w:rsidRPr="00594B19">
        <w:rPr>
          <w:rFonts w:asciiTheme="majorHAnsi" w:eastAsia="Times New Roman" w:hAnsiTheme="majorHAnsi" w:cs="Times New Roman"/>
          <w:b/>
          <w:color w:val="002060"/>
          <w:sz w:val="28"/>
          <w:szCs w:val="28"/>
          <w:lang w:eastAsia="ru-RU"/>
        </w:rPr>
        <w:t>С 1 января 2017 года</w:t>
      </w:r>
      <w:r w:rsidRPr="00594B19">
        <w:rPr>
          <w:rFonts w:asciiTheme="majorHAnsi" w:hAnsiTheme="majorHAnsi" w:cs="Times New Roman"/>
          <w:sz w:val="28"/>
          <w:szCs w:val="28"/>
        </w:rPr>
        <w:t xml:space="preserve"> организация переименована в </w:t>
      </w:r>
      <w:hyperlink r:id="rId9" w:history="1">
        <w:r w:rsidRPr="006B5320">
          <w:rPr>
            <w:rStyle w:val="a6"/>
            <w:rFonts w:asciiTheme="majorHAnsi" w:hAnsiTheme="majorHAnsi" w:cs="Times New Roman"/>
            <w:sz w:val="28"/>
            <w:szCs w:val="28"/>
          </w:rPr>
          <w:t>Управление Федеральной службы государственной статистики по Архангельской области и Ненецкому автономному округу</w:t>
        </w:r>
      </w:hyperlink>
      <w:bookmarkStart w:id="0" w:name="_GoBack"/>
      <w:bookmarkEnd w:id="0"/>
    </w:p>
    <w:p w:rsidR="004135E7" w:rsidRPr="00594B19" w:rsidRDefault="004135E7" w:rsidP="006D4E6F">
      <w:pPr>
        <w:spacing w:before="60" w:after="60" w:line="288" w:lineRule="auto"/>
        <w:ind w:firstLine="709"/>
        <w:jc w:val="both"/>
        <w:rPr>
          <w:rFonts w:asciiTheme="majorHAnsi" w:hAnsiTheme="majorHAnsi" w:cs="Times New Roman"/>
          <w:sz w:val="28"/>
          <w:szCs w:val="28"/>
        </w:rPr>
      </w:pPr>
    </w:p>
    <w:p w:rsidR="00FE7C74" w:rsidRPr="00594B19" w:rsidRDefault="009F0BF0" w:rsidP="001F3DF1">
      <w:pPr>
        <w:jc w:val="center"/>
        <w:rPr>
          <w:rFonts w:asciiTheme="majorHAnsi" w:hAnsiTheme="majorHAnsi"/>
          <w:sz w:val="28"/>
          <w:szCs w:val="28"/>
        </w:rPr>
      </w:pPr>
      <w:r w:rsidRPr="00594B19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3427236" cy="1779526"/>
            <wp:effectExtent l="133350" t="57150" r="97014" b="68324"/>
            <wp:docPr id="4" name="Рисунок 2" descr="C:\Documents and Settings\NTyupina\Мои документы\Работа со СМИ\Архангельскстат\2020\пресс-релизы\здание Архангельскстата-832xx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Tyupina\Мои документы\Работа со СМИ\Архангельскстат\2020\пресс-релизы\здание Архангельскстата-832xx4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236" cy="17795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FE7C74" w:rsidRPr="00594B19" w:rsidSect="006D4E6F">
      <w:pgSz w:w="11906" w:h="16838"/>
      <w:pgMar w:top="1134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B3DC1"/>
    <w:rsid w:val="00003D5D"/>
    <w:rsid w:val="00034DC2"/>
    <w:rsid w:val="000858D4"/>
    <w:rsid w:val="000E111A"/>
    <w:rsid w:val="00122951"/>
    <w:rsid w:val="001D1D67"/>
    <w:rsid w:val="001F3DF1"/>
    <w:rsid w:val="00245715"/>
    <w:rsid w:val="002C77AF"/>
    <w:rsid w:val="003358C3"/>
    <w:rsid w:val="004135E7"/>
    <w:rsid w:val="004B63DC"/>
    <w:rsid w:val="00594B19"/>
    <w:rsid w:val="00603EDD"/>
    <w:rsid w:val="00612752"/>
    <w:rsid w:val="006B5320"/>
    <w:rsid w:val="006C3812"/>
    <w:rsid w:val="006D4E6F"/>
    <w:rsid w:val="006F09EA"/>
    <w:rsid w:val="006F6DB6"/>
    <w:rsid w:val="0079693D"/>
    <w:rsid w:val="00814894"/>
    <w:rsid w:val="00825719"/>
    <w:rsid w:val="00853431"/>
    <w:rsid w:val="00872E46"/>
    <w:rsid w:val="009F0BF0"/>
    <w:rsid w:val="00A53DB5"/>
    <w:rsid w:val="00A65DF2"/>
    <w:rsid w:val="00AC1021"/>
    <w:rsid w:val="00B25B7B"/>
    <w:rsid w:val="00BB3DC1"/>
    <w:rsid w:val="00BD7B94"/>
    <w:rsid w:val="00C12952"/>
    <w:rsid w:val="00C61529"/>
    <w:rsid w:val="00C719B3"/>
    <w:rsid w:val="00D25ACC"/>
    <w:rsid w:val="00D850C9"/>
    <w:rsid w:val="00DF6780"/>
    <w:rsid w:val="00E1716D"/>
    <w:rsid w:val="00EE7CFB"/>
    <w:rsid w:val="00F11DEB"/>
    <w:rsid w:val="00F419C1"/>
    <w:rsid w:val="00FE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C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3D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F0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0BF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1489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12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s://arhangelskstat.gks.ru/storage/mediabank/&#1057;&#1090;&#1072;&#1090;&#1080;&#1089;&#1090;&#1080;&#1082;&#1072;%20-%20&#1080;&#1079;%20&#1087;&#1088;&#1086;&#1096;&#1083;&#1086;&#1075;&#1086;%20&#1074;%20&#1073;&#1091;&#1076;&#1091;&#1097;&#1077;&#1077;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arhangelskstat.gks.ru/storage/mediabank/&#1040;&#1088;&#1093;&#1072;&#1085;&#1075;&#1077;&#1083;&#1100;&#1089;&#1082;&#1089;&#1090;&#1072;&#1090;%20&#1089;&#1077;&#1075;&#1086;&#1076;&#1085;&#1103;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0D60A1-9AED-47A3-A9D4-A861995CC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3</Pages>
  <Words>780</Words>
  <Characters>4448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Архангельскстат</Company>
  <LinksUpToDate>false</LinksUpToDate>
  <CharactersWithSpaces>5218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Фатенкова Юлия Валерьевна</cp:lastModifiedBy>
  <cp:revision>37</cp:revision>
  <cp:lastPrinted>2020-04-16T08:47:00Z</cp:lastPrinted>
  <dcterms:created xsi:type="dcterms:W3CDTF">2020-03-25T07:23:00Z</dcterms:created>
  <dcterms:modified xsi:type="dcterms:W3CDTF">2020-04-16T11:21:00Z</dcterms:modified>
</cp:coreProperties>
</file>