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3E" w:rsidRPr="008A2C7A" w:rsidRDefault="00ED623E" w:rsidP="00ED6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C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F01D4" wp14:editId="0406041A">
                <wp:simplePos x="0" y="0"/>
                <wp:positionH relativeFrom="column">
                  <wp:posOffset>2139315</wp:posOffset>
                </wp:positionH>
                <wp:positionV relativeFrom="paragraph">
                  <wp:posOffset>322580</wp:posOffset>
                </wp:positionV>
                <wp:extent cx="3114675" cy="5334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23E" w:rsidRPr="000C4B3D" w:rsidRDefault="00ED623E" w:rsidP="00ED623E">
                            <w:pPr>
                              <w:jc w:val="center"/>
                              <w:rPr>
                                <w:color w:val="00682F"/>
                                <w:sz w:val="32"/>
                                <w:szCs w:val="32"/>
                              </w:rPr>
                            </w:pPr>
                            <w:r w:rsidRPr="000C4B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82F"/>
                                <w:sz w:val="32"/>
                                <w:szCs w:val="32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8.45pt;margin-top:25.4pt;width:24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" stroked="f">
                <v:textbox>
                  <w:txbxContent>
                    <w:p w:rsidR="00ED623E" w:rsidRPr="000C4B3D" w:rsidRDefault="00ED623E" w:rsidP="00ED623E">
                      <w:pPr>
                        <w:jc w:val="center"/>
                        <w:rPr>
                          <w:color w:val="00682F"/>
                          <w:sz w:val="32"/>
                          <w:szCs w:val="32"/>
                        </w:rPr>
                      </w:pPr>
                      <w:r w:rsidRPr="000C4B3D">
                        <w:rPr>
                          <w:rFonts w:ascii="Times New Roman" w:hAnsi="Times New Roman" w:cs="Times New Roman"/>
                          <w:b/>
                          <w:bCs/>
                          <w:color w:val="00682F"/>
                          <w:sz w:val="32"/>
                          <w:szCs w:val="32"/>
                        </w:rP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 w:rsidRPr="008A2C7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A2C7A">
        <w:rPr>
          <w:rFonts w:ascii="Calibri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5D80400" wp14:editId="7B1E7ACB">
            <wp:extent cx="915622" cy="962025"/>
            <wp:effectExtent l="95250" t="95250" r="94615" b="857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" t="16908" r="68311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97" cy="965466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F3287B" w:rsidRPr="00F3287B" w:rsidRDefault="00ED623E" w:rsidP="00CF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4"/>
          <w:szCs w:val="24"/>
        </w:rPr>
      </w:pPr>
      <w:r w:rsidRPr="007315F7">
        <w:rPr>
          <w:rFonts w:ascii="Times New Roman" w:hAnsi="Times New Roman" w:cs="Times New Roman"/>
          <w:b/>
          <w:bCs/>
          <w:color w:val="00682F"/>
          <w:sz w:val="24"/>
          <w:szCs w:val="24"/>
        </w:rPr>
        <w:t xml:space="preserve">Основные итоги Всероссийской сельскохозяйственной переписи 2016 года. </w:t>
      </w:r>
      <w:r w:rsidR="00E96D8A">
        <w:rPr>
          <w:rFonts w:ascii="Times New Roman" w:hAnsi="Times New Roman" w:cs="Times New Roman"/>
          <w:b/>
          <w:bCs/>
          <w:color w:val="00682F"/>
          <w:sz w:val="24"/>
          <w:szCs w:val="24"/>
        </w:rPr>
        <w:br/>
      </w:r>
    </w:p>
    <w:p w:rsidR="004D56BF" w:rsidRPr="007315F7" w:rsidRDefault="00905454" w:rsidP="00CF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4"/>
          <w:szCs w:val="24"/>
        </w:rPr>
      </w:pPr>
      <w:bookmarkStart w:id="0" w:name="_GoBack"/>
      <w:bookmarkEnd w:id="0"/>
      <w:r w:rsidRPr="007315F7">
        <w:rPr>
          <w:rFonts w:ascii="Times New Roman" w:hAnsi="Times New Roman" w:cs="Times New Roman"/>
          <w:b/>
          <w:bCs/>
          <w:color w:val="00682F"/>
          <w:sz w:val="24"/>
          <w:szCs w:val="24"/>
        </w:rPr>
        <w:t>Число</w:t>
      </w:r>
      <w:r w:rsidR="00ED623E" w:rsidRPr="007315F7">
        <w:rPr>
          <w:rFonts w:ascii="Times New Roman" w:hAnsi="Times New Roman" w:cs="Times New Roman"/>
          <w:b/>
          <w:bCs/>
          <w:color w:val="00682F"/>
          <w:sz w:val="24"/>
          <w:szCs w:val="24"/>
        </w:rPr>
        <w:t xml:space="preserve"> объектов </w:t>
      </w:r>
      <w:r w:rsidR="004D56BF" w:rsidRPr="007315F7">
        <w:rPr>
          <w:rFonts w:ascii="Times New Roman" w:hAnsi="Times New Roman" w:cs="Times New Roman"/>
          <w:b/>
          <w:bCs/>
          <w:color w:val="00682F"/>
          <w:sz w:val="24"/>
          <w:szCs w:val="24"/>
        </w:rPr>
        <w:t>переписи. Трудовые ресурсы и их характеристика.</w:t>
      </w:r>
    </w:p>
    <w:p w:rsidR="00FA4D8D" w:rsidRPr="007315F7" w:rsidRDefault="00AD76D9" w:rsidP="008D15F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сельскохозяйственной переписи в Архангельской области по состоянию на 1 июля 2016 насчитывалось 149 сельскохозяйственных организаций (включая подсобные хозяйства несельскохозяйственных организаций),</w:t>
      </w:r>
      <w:r w:rsidR="00622BF1" w:rsidRPr="007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5F7">
        <w:rPr>
          <w:rFonts w:ascii="Times New Roman" w:eastAsia="Times New Roman" w:hAnsi="Times New Roman" w:cs="Times New Roman"/>
          <w:sz w:val="24"/>
          <w:szCs w:val="24"/>
          <w:lang w:eastAsia="ru-RU"/>
        </w:rPr>
        <w:t>169 крестьянских (фермерских) хозяйств, 45 индивидуальных предпринимателей, 368 некоммерческих объединений граждан, 195,6 тыс. личных подсобных и других индивидуальных хозяй</w:t>
      </w:r>
      <w:proofErr w:type="gramStart"/>
      <w:r w:rsidRPr="00731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731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</w:t>
      </w:r>
      <w:r w:rsidR="00622BF1" w:rsidRPr="007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сельских и городских поселениях. </w:t>
      </w:r>
    </w:p>
    <w:p w:rsidR="007315C9" w:rsidRPr="007315F7" w:rsidRDefault="007315C9" w:rsidP="008D15FB">
      <w:pPr>
        <w:pStyle w:val="a3"/>
        <w:spacing w:before="60" w:beforeAutospacing="0" w:after="0" w:afterAutospacing="0"/>
        <w:ind w:firstLine="709"/>
        <w:jc w:val="both"/>
      </w:pPr>
      <w:r w:rsidRPr="007315F7">
        <w:t>На 1 июля 2016 года осуществляли сельскохозяйственную деятельность 121 сельскохозяйственная организация (81,2%</w:t>
      </w:r>
      <w:r w:rsidR="00F44688" w:rsidRPr="007315F7">
        <w:t xml:space="preserve"> от общего количества</w:t>
      </w:r>
      <w:r w:rsidRPr="007315F7">
        <w:t>), 196 крестьянских (фермерских) хозяйств и индивидуальных предпринимателей (91,6%), 134,4 тыс. личных подсобных и других индивидуальных хозяй</w:t>
      </w:r>
      <w:proofErr w:type="gramStart"/>
      <w:r w:rsidRPr="007315F7">
        <w:t>ств гр</w:t>
      </w:r>
      <w:proofErr w:type="gramEnd"/>
      <w:r w:rsidRPr="007315F7">
        <w:t>аждан (68,7%), 356 некоммерческих объединений граждан (96,7%).</w:t>
      </w:r>
    </w:p>
    <w:p w:rsidR="00DC6399" w:rsidRPr="007315F7" w:rsidRDefault="007315C9" w:rsidP="008D15FB">
      <w:pPr>
        <w:spacing w:before="6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15F7">
        <w:rPr>
          <w:rFonts w:ascii="Times New Roman" w:hAnsi="Times New Roman" w:cs="Times New Roman"/>
          <w:sz w:val="24"/>
          <w:szCs w:val="24"/>
        </w:rPr>
        <w:t>По личным подсобным и другим индивидуальным хозяйствам граждан</w:t>
      </w: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увеличилось количество хозяйств с заброшенными земельными участками (пустующими) домами до 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42,9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тысяч</w:t>
      </w: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15A51" w:rsidRPr="007315F7">
        <w:rPr>
          <w:rFonts w:ascii="Times New Roman" w:hAnsi="Times New Roman" w:cs="Times New Roman"/>
          <w:sz w:val="24"/>
          <w:szCs w:val="24"/>
        </w:rPr>
        <w:t xml:space="preserve">Доля заброшенных </w:t>
      </w:r>
      <w:r w:rsidRPr="007315F7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A15A51" w:rsidRPr="007315F7">
        <w:rPr>
          <w:rFonts w:ascii="Times New Roman" w:hAnsi="Times New Roman" w:cs="Times New Roman"/>
          <w:sz w:val="24"/>
          <w:szCs w:val="24"/>
        </w:rPr>
        <w:t xml:space="preserve">участков (пустующих домов) увеличилась с 15,9% в 2006 году до 21,9%. 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их доле 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Архангельская 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область находится на восьмом месте в 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Северо-Западном Федеральном округе, выше процент 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оказался в Новгородской и Псковской областях. </w:t>
      </w:r>
      <w:proofErr w:type="gramStart"/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Среди районов 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Архангельской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области самая высокая доля заброшенных хозяйств в </w:t>
      </w:r>
      <w:proofErr w:type="spellStart"/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Коношском</w:t>
      </w:r>
      <w:proofErr w:type="spellEnd"/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(40,</w:t>
      </w:r>
      <w:r w:rsidR="00953015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%), </w:t>
      </w:r>
      <w:proofErr w:type="spellStart"/>
      <w:r w:rsidR="00953015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Верхнетоемском</w:t>
      </w:r>
      <w:proofErr w:type="spellEnd"/>
      <w:r w:rsidR="00953015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(37,6%), </w:t>
      </w:r>
      <w:proofErr w:type="spellStart"/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Виног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радовском</w:t>
      </w:r>
      <w:proofErr w:type="spellEnd"/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(36,3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%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), Лешук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онском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35,4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%),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Мез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енском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(33,7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%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 самая низкая - в 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Холмогорском (14,5%), Приморском (12,2%) и </w:t>
      </w:r>
      <w:proofErr w:type="spellStart"/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Котл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асском</w:t>
      </w:r>
      <w:proofErr w:type="spellEnd"/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5296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(12,1%) </w:t>
      </w:r>
      <w:r w:rsidR="0015748F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муниципальных </w:t>
      </w:r>
      <w:r w:rsidR="00DC6399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районах. </w:t>
      </w:r>
      <w:proofErr w:type="gramEnd"/>
    </w:p>
    <w:p w:rsidR="00B12AE4" w:rsidRPr="007315F7" w:rsidRDefault="00B12AE4" w:rsidP="008D15FB">
      <w:pPr>
        <w:spacing w:before="6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Абсолютное большинство архангельских </w:t>
      </w:r>
      <w:r w:rsidR="0015748F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личных подсобных хозяйств граждан </w:t>
      </w: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(99,9%) производило продукцию в </w:t>
      </w:r>
      <w:proofErr w:type="gramStart"/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целях</w:t>
      </w:r>
      <w:proofErr w:type="gramEnd"/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самообеспечения</w:t>
      </w:r>
      <w:proofErr w:type="spellEnd"/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продовольствием, </w:t>
      </w:r>
      <w:r w:rsidR="006B6D66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 лишь </w:t>
      </w: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3,6% она также являлась источником дополнительных денежных средств. </w:t>
      </w:r>
    </w:p>
    <w:p w:rsidR="00422FB2" w:rsidRPr="007315F7" w:rsidRDefault="00D501B8" w:rsidP="008D15FB">
      <w:pPr>
        <w:spacing w:before="6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одно </w:t>
      </w:r>
      <w:r w:rsidR="00B12AE4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некоммерческое объединение граждан </w:t>
      </w: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объединение приходилось в </w:t>
      </w:r>
      <w:proofErr w:type="gramStart"/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среднем</w:t>
      </w:r>
      <w:proofErr w:type="gramEnd"/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A7101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258</w:t>
      </w: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земельных участков</w:t>
      </w:r>
      <w:r w:rsidR="00EC6FAC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C6FAC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оля освоенных участков </w:t>
      </w:r>
      <w:r w:rsidR="006B6D66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составила</w:t>
      </w: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A7101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83,3</w:t>
      </w: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%. </w:t>
      </w:r>
      <w:r w:rsidR="00422FB2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году создания 49,2% </w:t>
      </w:r>
      <w:r w:rsidR="00EC6FAC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некоммерческих объединений граждан </w:t>
      </w:r>
      <w:r w:rsidR="00422FB2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созданы в 1981-</w:t>
      </w:r>
      <w:r w:rsidR="006B6D66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1990 годах</w:t>
      </w:r>
      <w:r w:rsidR="00EC6FAC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422FB2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33,4% - в 1991-2000</w:t>
      </w:r>
      <w:r w:rsidR="00953015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годах</w:t>
      </w:r>
      <w:r w:rsidR="00EC6FAC"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D56BF" w:rsidRPr="007315F7" w:rsidRDefault="004D56BF" w:rsidP="004D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сельскохозяйственных организаций Архангельской области составила 5,3 тыс. человек, из них 5,0 тыс. человек (93,7%) заняты в сельскохозяйственном производстве, Из общего количества работников, занятых в сельскохозяйственном производстве, 90% - постоянные работники, 10% - временные и сезонные.</w:t>
      </w:r>
    </w:p>
    <w:p w:rsidR="004D56BF" w:rsidRPr="007315F7" w:rsidRDefault="004D56BF" w:rsidP="004D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крестьянских (фермерских) хозяйствах трудилось 0,9 тыс. человек, у индивидуальных предпринимателей 0,2 тыс. человек.</w:t>
      </w:r>
    </w:p>
    <w:p w:rsidR="004D56BF" w:rsidRPr="007315F7" w:rsidRDefault="004D56BF" w:rsidP="004D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5F7">
        <w:rPr>
          <w:rFonts w:ascii="Times New Roman" w:hAnsi="Times New Roman" w:cs="Times New Roman"/>
          <w:color w:val="242424"/>
          <w:sz w:val="24"/>
          <w:szCs w:val="24"/>
        </w:rPr>
        <w:t>Численность работников крестьянских (фермерских) хозяйств и индивидуальных предпринимателей, занятых в сельскохозяйственном производстве, распределена следующим образом: 30,5% - члены КФХ и индивидуальные предприниматели, 15,7% - члены семей, помогавшие главам КФХ и индивидуальным предпринимателям, 44,2% - наемные, 9,6% - временные и сезонные работники.</w:t>
      </w:r>
      <w:proofErr w:type="gramEnd"/>
    </w:p>
    <w:p w:rsidR="004D56BF" w:rsidRPr="007315F7" w:rsidRDefault="004D56BF" w:rsidP="004D56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Среди постоянных работников сельскохозяйственных организаций области мужчины составляли 59%, женщины – 41%.</w:t>
      </w:r>
    </w:p>
    <w:p w:rsidR="004D56BF" w:rsidRPr="007315F7" w:rsidRDefault="004D56BF" w:rsidP="004D56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>Высшее и среднее профессиональное образование имели 30,7% постоянных работников сельскохозяйственных организаций, в 2006 году - 27,9%.</w:t>
      </w:r>
    </w:p>
    <w:p w:rsidR="004D56BF" w:rsidRPr="007315F7" w:rsidRDefault="004D56BF" w:rsidP="004D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5F7">
        <w:rPr>
          <w:rFonts w:ascii="Times New Roman" w:hAnsi="Times New Roman" w:cs="Times New Roman"/>
          <w:color w:val="242424"/>
          <w:sz w:val="24"/>
          <w:szCs w:val="24"/>
        </w:rPr>
        <w:t xml:space="preserve">Из 78 руководителей сельскохозяйственных организаций (без </w:t>
      </w:r>
      <w:proofErr w:type="spellStart"/>
      <w:r w:rsidRPr="007315F7">
        <w:rPr>
          <w:rFonts w:ascii="Times New Roman" w:hAnsi="Times New Roman" w:cs="Times New Roman"/>
          <w:color w:val="242424"/>
          <w:sz w:val="24"/>
          <w:szCs w:val="24"/>
        </w:rPr>
        <w:t>микропредприятий</w:t>
      </w:r>
      <w:proofErr w:type="spellEnd"/>
      <w:r w:rsidRPr="007315F7">
        <w:rPr>
          <w:rFonts w:ascii="Times New Roman" w:hAnsi="Times New Roman" w:cs="Times New Roman"/>
          <w:color w:val="242424"/>
          <w:sz w:val="24"/>
          <w:szCs w:val="24"/>
        </w:rPr>
        <w:t xml:space="preserve">) 53,8% составляли руководители в </w:t>
      </w:r>
      <w:proofErr w:type="gramStart"/>
      <w:r w:rsidRPr="007315F7">
        <w:rPr>
          <w:rFonts w:ascii="Times New Roman" w:hAnsi="Times New Roman" w:cs="Times New Roman"/>
          <w:color w:val="242424"/>
          <w:sz w:val="24"/>
          <w:szCs w:val="24"/>
        </w:rPr>
        <w:t>возрасте</w:t>
      </w:r>
      <w:proofErr w:type="gramEnd"/>
      <w:r w:rsidRPr="007315F7">
        <w:rPr>
          <w:rFonts w:ascii="Times New Roman" w:hAnsi="Times New Roman" w:cs="Times New Roman"/>
          <w:color w:val="242424"/>
          <w:sz w:val="24"/>
          <w:szCs w:val="24"/>
        </w:rPr>
        <w:t xml:space="preserve"> 50 лет и старше, 46,2% - в возрастной группе от 29 до 49 лет. Руководители-мужчины составляли 70,5%. Половина  всех руководителей имела стаж в </w:t>
      </w:r>
      <w:r w:rsidRPr="007315F7">
        <w:rPr>
          <w:rFonts w:ascii="Times New Roman" w:hAnsi="Times New Roman" w:cs="Times New Roman"/>
          <w:color w:val="242424"/>
          <w:sz w:val="24"/>
          <w:szCs w:val="24"/>
        </w:rPr>
        <w:lastRenderedPageBreak/>
        <w:t xml:space="preserve">сельском хозяйстве более 21 года. Высшее образование имели 53,8% руководителей, </w:t>
      </w:r>
      <w:r w:rsidR="00E96D8A">
        <w:rPr>
          <w:rFonts w:ascii="Times New Roman" w:hAnsi="Times New Roman" w:cs="Times New Roman"/>
          <w:color w:val="242424"/>
          <w:sz w:val="24"/>
          <w:szCs w:val="24"/>
        </w:rPr>
        <w:t xml:space="preserve">из них </w:t>
      </w:r>
      <w:r w:rsidRPr="007315F7">
        <w:rPr>
          <w:rFonts w:ascii="Times New Roman" w:hAnsi="Times New Roman" w:cs="Times New Roman"/>
          <w:color w:val="242424"/>
          <w:sz w:val="24"/>
          <w:szCs w:val="24"/>
        </w:rPr>
        <w:t>33,3% имели высшее сельскохозяйственное образование.</w:t>
      </w:r>
      <w:r w:rsidRPr="00731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56BF" w:rsidRPr="007315F7" w:rsidRDefault="004D56BF" w:rsidP="004D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5F7">
        <w:rPr>
          <w:rFonts w:ascii="Times New Roman" w:hAnsi="Times New Roman" w:cs="Times New Roman"/>
          <w:color w:val="242424"/>
          <w:sz w:val="24"/>
          <w:szCs w:val="24"/>
        </w:rPr>
        <w:t xml:space="preserve">Среди глав КФХ и индивидуальных предпринимателей 46,4% находились в </w:t>
      </w:r>
      <w:proofErr w:type="gramStart"/>
      <w:r w:rsidRPr="007315F7">
        <w:rPr>
          <w:rFonts w:ascii="Times New Roman" w:hAnsi="Times New Roman" w:cs="Times New Roman"/>
          <w:color w:val="242424"/>
          <w:sz w:val="24"/>
          <w:szCs w:val="24"/>
        </w:rPr>
        <w:t>возрасте</w:t>
      </w:r>
      <w:proofErr w:type="gramEnd"/>
      <w:r w:rsidRPr="007315F7">
        <w:rPr>
          <w:rFonts w:ascii="Times New Roman" w:hAnsi="Times New Roman" w:cs="Times New Roman"/>
          <w:color w:val="242424"/>
          <w:sz w:val="24"/>
          <w:szCs w:val="24"/>
        </w:rPr>
        <w:t xml:space="preserve"> 50 лет и более, 50,0% - от 29 до 49 лет и 5,6% - моложе 29 лет. Среди руководителей хозяйств этой категории 63,8% - мужчины. 29,1% руководителей КФХ и индивидуальных предпринимателей имели стаж работы в сельском хозяйстве 21 год и более. Высшее образование имели 26,5% глав хозяйств, из них 8,7% - сельскохозяйственное.</w:t>
      </w:r>
      <w:r w:rsidRPr="00731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56BF" w:rsidRPr="007315F7" w:rsidRDefault="004D56BF" w:rsidP="004D56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15F7">
        <w:rPr>
          <w:rFonts w:ascii="Times New Roman" w:hAnsi="Times New Roman" w:cs="Times New Roman"/>
          <w:color w:val="242424"/>
          <w:sz w:val="24"/>
          <w:szCs w:val="24"/>
        </w:rPr>
        <w:t>Перепись показала, что 80,2% личных подсобных хозяйств и других индивидуальных хозяй</w:t>
      </w:r>
      <w:proofErr w:type="gramStart"/>
      <w:r w:rsidRPr="007315F7">
        <w:rPr>
          <w:rFonts w:ascii="Times New Roman" w:hAnsi="Times New Roman" w:cs="Times New Roman"/>
          <w:color w:val="242424"/>
          <w:sz w:val="24"/>
          <w:szCs w:val="24"/>
        </w:rPr>
        <w:t>ств гр</w:t>
      </w:r>
      <w:proofErr w:type="gramEnd"/>
      <w:r w:rsidRPr="007315F7">
        <w:rPr>
          <w:rFonts w:ascii="Times New Roman" w:hAnsi="Times New Roman" w:cs="Times New Roman"/>
          <w:color w:val="242424"/>
          <w:sz w:val="24"/>
          <w:szCs w:val="24"/>
        </w:rPr>
        <w:t>аждан, занятых выполнением сельскохозяйственных работ, - это хозяйства, в которых сельскохозяйственными работами не более двух человек.</w:t>
      </w:r>
    </w:p>
    <w:p w:rsidR="004D56BF" w:rsidRPr="007315F7" w:rsidRDefault="004D56BF" w:rsidP="004D56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5454" w:rsidRPr="007315F7" w:rsidRDefault="00905454" w:rsidP="009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Более подробно с материалами тома </w:t>
      </w:r>
      <w:r w:rsidR="00E96D8A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7315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315F7">
        <w:rPr>
          <w:rFonts w:ascii="Times New Roman" w:hAnsi="Times New Roman" w:cs="Times New Roman"/>
          <w:color w:val="242424"/>
          <w:sz w:val="24"/>
          <w:szCs w:val="24"/>
        </w:rPr>
        <w:t>«</w:t>
      </w:r>
      <w:r w:rsidR="00E96D8A"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Число объектов переписи. Трудовые ресурсы и их характеристика</w:t>
      </w:r>
      <w:r w:rsidRPr="007315F7">
        <w:rPr>
          <w:rFonts w:ascii="Times New Roman" w:hAnsi="Times New Roman" w:cs="Times New Roman"/>
          <w:color w:val="242424"/>
          <w:sz w:val="24"/>
          <w:szCs w:val="24"/>
        </w:rPr>
        <w:t xml:space="preserve">» </w:t>
      </w:r>
      <w:r w:rsidRPr="007315F7">
        <w:rPr>
          <w:rFonts w:ascii="Times New Roman" w:hAnsi="Times New Roman" w:cs="Times New Roman"/>
          <w:color w:val="000000"/>
          <w:sz w:val="24"/>
          <w:szCs w:val="24"/>
        </w:rPr>
        <w:t xml:space="preserve">можно ознакомиться на </w:t>
      </w:r>
      <w:proofErr w:type="gramStart"/>
      <w:r w:rsidRPr="007315F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73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5F7">
        <w:rPr>
          <w:rFonts w:ascii="Times New Roman" w:hAnsi="Times New Roman" w:cs="Times New Roman"/>
          <w:color w:val="000000"/>
          <w:sz w:val="24"/>
          <w:szCs w:val="24"/>
        </w:rPr>
        <w:t>Архангельскстата</w:t>
      </w:r>
      <w:proofErr w:type="spellEnd"/>
      <w:r w:rsidRPr="0073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5F7">
        <w:rPr>
          <w:rFonts w:ascii="Times New Roman" w:hAnsi="Times New Roman" w:cs="Times New Roman"/>
          <w:color w:val="242424"/>
          <w:sz w:val="24"/>
          <w:szCs w:val="24"/>
        </w:rPr>
        <w:t xml:space="preserve">в разделе </w:t>
      </w:r>
      <w:r w:rsidRPr="007315F7">
        <w:rPr>
          <w:rFonts w:ascii="Times New Roman" w:hAnsi="Times New Roman" w:cs="Times New Roman"/>
          <w:bCs/>
          <w:color w:val="242424"/>
          <w:sz w:val="24"/>
          <w:szCs w:val="24"/>
        </w:rPr>
        <w:t>Всероссийская сельскохозяйственная перепись 2016 года/ Итоги.</w:t>
      </w:r>
    </w:p>
    <w:p w:rsidR="00905454" w:rsidRPr="007315F7" w:rsidRDefault="00905454" w:rsidP="009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4D56BF" w:rsidRPr="007315F7" w:rsidRDefault="004D56BF" w:rsidP="009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905454" w:rsidRPr="007315F7" w:rsidRDefault="00905454" w:rsidP="004D56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7315F7">
        <w:rPr>
          <w:rFonts w:ascii="Times New Roman" w:hAnsi="Times New Roman" w:cs="Times New Roman"/>
          <w:color w:val="000000"/>
          <w:sz w:val="24"/>
          <w:szCs w:val="24"/>
        </w:rPr>
        <w:t>Архангельскстат</w:t>
      </w:r>
      <w:proofErr w:type="spellEnd"/>
    </w:p>
    <w:p w:rsidR="00EC6FAC" w:rsidRPr="007315F7" w:rsidRDefault="00EC6FAC" w:rsidP="00905454">
      <w:pPr>
        <w:spacing w:before="6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EC6FAC" w:rsidRPr="007315F7" w:rsidSect="00A15A51">
      <w:headerReference w:type="default" r:id="rId9"/>
      <w:pgSz w:w="11906" w:h="16838" w:code="9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8F" w:rsidRDefault="0015748F" w:rsidP="00A55F22">
      <w:pPr>
        <w:spacing w:after="0" w:line="240" w:lineRule="auto"/>
      </w:pPr>
      <w:r>
        <w:separator/>
      </w:r>
    </w:p>
  </w:endnote>
  <w:endnote w:type="continuationSeparator" w:id="0">
    <w:p w:rsidR="0015748F" w:rsidRDefault="0015748F" w:rsidP="00A5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8F" w:rsidRDefault="0015748F" w:rsidP="00A55F22">
      <w:pPr>
        <w:spacing w:after="0" w:line="240" w:lineRule="auto"/>
      </w:pPr>
      <w:r>
        <w:separator/>
      </w:r>
    </w:p>
  </w:footnote>
  <w:footnote w:type="continuationSeparator" w:id="0">
    <w:p w:rsidR="0015748F" w:rsidRDefault="0015748F" w:rsidP="00A5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8F" w:rsidRDefault="0015748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597"/>
    <w:multiLevelType w:val="hybridMultilevel"/>
    <w:tmpl w:val="75EE9D10"/>
    <w:lvl w:ilvl="0" w:tplc="206E5E8C">
      <w:start w:val="12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837331"/>
    <w:multiLevelType w:val="hybridMultilevel"/>
    <w:tmpl w:val="7FA43B4C"/>
    <w:lvl w:ilvl="0" w:tplc="DFF448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223513"/>
    <w:multiLevelType w:val="hybridMultilevel"/>
    <w:tmpl w:val="921A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4462E1"/>
    <w:multiLevelType w:val="hybridMultilevel"/>
    <w:tmpl w:val="390CF258"/>
    <w:lvl w:ilvl="0" w:tplc="A6686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96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26916">
      <w:start w:val="57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D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85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F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E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8B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4C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5F"/>
    <w:rsid w:val="00010A77"/>
    <w:rsid w:val="00013696"/>
    <w:rsid w:val="00016FD4"/>
    <w:rsid w:val="000212CC"/>
    <w:rsid w:val="000243B9"/>
    <w:rsid w:val="00051063"/>
    <w:rsid w:val="0006400F"/>
    <w:rsid w:val="0007071E"/>
    <w:rsid w:val="000A7101"/>
    <w:rsid w:val="000C6F32"/>
    <w:rsid w:val="000E1156"/>
    <w:rsid w:val="0010033B"/>
    <w:rsid w:val="00111860"/>
    <w:rsid w:val="001242EF"/>
    <w:rsid w:val="001426DE"/>
    <w:rsid w:val="00145901"/>
    <w:rsid w:val="00150A6D"/>
    <w:rsid w:val="00152964"/>
    <w:rsid w:val="00153960"/>
    <w:rsid w:val="00154889"/>
    <w:rsid w:val="0015748F"/>
    <w:rsid w:val="001865C3"/>
    <w:rsid w:val="001941EA"/>
    <w:rsid w:val="001C3291"/>
    <w:rsid w:val="001C74B5"/>
    <w:rsid w:val="001F4710"/>
    <w:rsid w:val="001F7455"/>
    <w:rsid w:val="0020168C"/>
    <w:rsid w:val="00203B5D"/>
    <w:rsid w:val="00226E49"/>
    <w:rsid w:val="002374D5"/>
    <w:rsid w:val="0027595E"/>
    <w:rsid w:val="002A2FFB"/>
    <w:rsid w:val="002A452F"/>
    <w:rsid w:val="002A746B"/>
    <w:rsid w:val="002D4600"/>
    <w:rsid w:val="002E005A"/>
    <w:rsid w:val="002E1769"/>
    <w:rsid w:val="002F5001"/>
    <w:rsid w:val="00301B96"/>
    <w:rsid w:val="00312590"/>
    <w:rsid w:val="0031308E"/>
    <w:rsid w:val="00333C87"/>
    <w:rsid w:val="00350509"/>
    <w:rsid w:val="00362C9C"/>
    <w:rsid w:val="003A4899"/>
    <w:rsid w:val="003B2C26"/>
    <w:rsid w:val="00407D64"/>
    <w:rsid w:val="004148BE"/>
    <w:rsid w:val="00422FB2"/>
    <w:rsid w:val="00493DD2"/>
    <w:rsid w:val="00497F14"/>
    <w:rsid w:val="004A3FAC"/>
    <w:rsid w:val="004C3233"/>
    <w:rsid w:val="004D490C"/>
    <w:rsid w:val="004D56BF"/>
    <w:rsid w:val="00521392"/>
    <w:rsid w:val="00523FFA"/>
    <w:rsid w:val="00524110"/>
    <w:rsid w:val="005311D5"/>
    <w:rsid w:val="005705B1"/>
    <w:rsid w:val="005845C1"/>
    <w:rsid w:val="005A5263"/>
    <w:rsid w:val="005A6DD7"/>
    <w:rsid w:val="005B792F"/>
    <w:rsid w:val="005B799D"/>
    <w:rsid w:val="005D04CF"/>
    <w:rsid w:val="005E7EAE"/>
    <w:rsid w:val="005F1DA7"/>
    <w:rsid w:val="00622BF1"/>
    <w:rsid w:val="0063622F"/>
    <w:rsid w:val="00644BB2"/>
    <w:rsid w:val="00646BDD"/>
    <w:rsid w:val="00666991"/>
    <w:rsid w:val="00670EF9"/>
    <w:rsid w:val="006724A1"/>
    <w:rsid w:val="0068276A"/>
    <w:rsid w:val="006B6D66"/>
    <w:rsid w:val="006C5F58"/>
    <w:rsid w:val="006C624F"/>
    <w:rsid w:val="006E40FB"/>
    <w:rsid w:val="006F744B"/>
    <w:rsid w:val="00702063"/>
    <w:rsid w:val="00703C53"/>
    <w:rsid w:val="0072050C"/>
    <w:rsid w:val="00730229"/>
    <w:rsid w:val="007315C9"/>
    <w:rsid w:val="007315F7"/>
    <w:rsid w:val="00732713"/>
    <w:rsid w:val="00742E8C"/>
    <w:rsid w:val="00747A09"/>
    <w:rsid w:val="007511CC"/>
    <w:rsid w:val="00754E96"/>
    <w:rsid w:val="00781902"/>
    <w:rsid w:val="007902A2"/>
    <w:rsid w:val="007A284B"/>
    <w:rsid w:val="007B30E5"/>
    <w:rsid w:val="007B5C5B"/>
    <w:rsid w:val="007D2FD3"/>
    <w:rsid w:val="007E1445"/>
    <w:rsid w:val="00807EC2"/>
    <w:rsid w:val="00830B5F"/>
    <w:rsid w:val="008572A8"/>
    <w:rsid w:val="0086429D"/>
    <w:rsid w:val="0087449E"/>
    <w:rsid w:val="00882C52"/>
    <w:rsid w:val="008861A8"/>
    <w:rsid w:val="00896DD9"/>
    <w:rsid w:val="0089787D"/>
    <w:rsid w:val="008A31F6"/>
    <w:rsid w:val="008B05B6"/>
    <w:rsid w:val="008D15FB"/>
    <w:rsid w:val="008E3B1F"/>
    <w:rsid w:val="0090196A"/>
    <w:rsid w:val="00905454"/>
    <w:rsid w:val="009117A5"/>
    <w:rsid w:val="0094058E"/>
    <w:rsid w:val="009405C4"/>
    <w:rsid w:val="00951D34"/>
    <w:rsid w:val="00953015"/>
    <w:rsid w:val="00955299"/>
    <w:rsid w:val="00963016"/>
    <w:rsid w:val="0099199B"/>
    <w:rsid w:val="009D3D10"/>
    <w:rsid w:val="009D5357"/>
    <w:rsid w:val="009F2B84"/>
    <w:rsid w:val="00A15A51"/>
    <w:rsid w:val="00A47E64"/>
    <w:rsid w:val="00A55F22"/>
    <w:rsid w:val="00A644DE"/>
    <w:rsid w:val="00A85D1B"/>
    <w:rsid w:val="00A87D63"/>
    <w:rsid w:val="00A926E5"/>
    <w:rsid w:val="00AD652D"/>
    <w:rsid w:val="00AD76D9"/>
    <w:rsid w:val="00AE748D"/>
    <w:rsid w:val="00AF3D0C"/>
    <w:rsid w:val="00B12AE4"/>
    <w:rsid w:val="00B522A3"/>
    <w:rsid w:val="00B740D9"/>
    <w:rsid w:val="00B753F1"/>
    <w:rsid w:val="00B95E4F"/>
    <w:rsid w:val="00BA4AC2"/>
    <w:rsid w:val="00BB023E"/>
    <w:rsid w:val="00BE521A"/>
    <w:rsid w:val="00BF3A06"/>
    <w:rsid w:val="00C016FF"/>
    <w:rsid w:val="00C27B45"/>
    <w:rsid w:val="00C42861"/>
    <w:rsid w:val="00C47E4E"/>
    <w:rsid w:val="00C6218B"/>
    <w:rsid w:val="00C67A5F"/>
    <w:rsid w:val="00C70571"/>
    <w:rsid w:val="00CA7D21"/>
    <w:rsid w:val="00CC6BE2"/>
    <w:rsid w:val="00CF0A70"/>
    <w:rsid w:val="00CF2ED5"/>
    <w:rsid w:val="00CF5870"/>
    <w:rsid w:val="00D00632"/>
    <w:rsid w:val="00D03BD4"/>
    <w:rsid w:val="00D1380C"/>
    <w:rsid w:val="00D258FE"/>
    <w:rsid w:val="00D501B8"/>
    <w:rsid w:val="00D61733"/>
    <w:rsid w:val="00D7638A"/>
    <w:rsid w:val="00D8343E"/>
    <w:rsid w:val="00D9066E"/>
    <w:rsid w:val="00D96803"/>
    <w:rsid w:val="00DB1A7C"/>
    <w:rsid w:val="00DB6AD5"/>
    <w:rsid w:val="00DC5615"/>
    <w:rsid w:val="00DC6334"/>
    <w:rsid w:val="00DC6399"/>
    <w:rsid w:val="00DC6DA4"/>
    <w:rsid w:val="00DE170C"/>
    <w:rsid w:val="00DE4315"/>
    <w:rsid w:val="00E165FD"/>
    <w:rsid w:val="00E31B8C"/>
    <w:rsid w:val="00E32A27"/>
    <w:rsid w:val="00E54DCB"/>
    <w:rsid w:val="00E74B4E"/>
    <w:rsid w:val="00E80A5E"/>
    <w:rsid w:val="00E81E31"/>
    <w:rsid w:val="00E96D8A"/>
    <w:rsid w:val="00EA3E9F"/>
    <w:rsid w:val="00EB325F"/>
    <w:rsid w:val="00EC6FAC"/>
    <w:rsid w:val="00ED5513"/>
    <w:rsid w:val="00ED623E"/>
    <w:rsid w:val="00EE243B"/>
    <w:rsid w:val="00EF0DB2"/>
    <w:rsid w:val="00EF2FDC"/>
    <w:rsid w:val="00EF330B"/>
    <w:rsid w:val="00EF6C64"/>
    <w:rsid w:val="00F0517A"/>
    <w:rsid w:val="00F07FAE"/>
    <w:rsid w:val="00F13B05"/>
    <w:rsid w:val="00F3287B"/>
    <w:rsid w:val="00F44688"/>
    <w:rsid w:val="00F5071B"/>
    <w:rsid w:val="00F513AB"/>
    <w:rsid w:val="00F742F3"/>
    <w:rsid w:val="00F93083"/>
    <w:rsid w:val="00F96F12"/>
    <w:rsid w:val="00FA4D8D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F22"/>
  </w:style>
  <w:style w:type="paragraph" w:styleId="aa">
    <w:name w:val="footer"/>
    <w:basedOn w:val="a"/>
    <w:link w:val="ab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F22"/>
  </w:style>
  <w:style w:type="paragraph" w:styleId="ac">
    <w:name w:val="Subtitle"/>
    <w:basedOn w:val="a"/>
    <w:next w:val="a"/>
    <w:link w:val="ad"/>
    <w:uiPriority w:val="11"/>
    <w:qFormat/>
    <w:rsid w:val="00D834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8343E"/>
    <w:rPr>
      <w:rFonts w:eastAsiaTheme="minorEastAsia"/>
      <w:color w:val="5A5A5A" w:themeColor="text1" w:themeTint="A5"/>
      <w:spacing w:val="15"/>
    </w:rPr>
  </w:style>
  <w:style w:type="table" w:styleId="ae">
    <w:name w:val="Table Grid"/>
    <w:basedOn w:val="a1"/>
    <w:uiPriority w:val="59"/>
    <w:rsid w:val="009F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uiPriority w:val="99"/>
    <w:rsid w:val="00F5071B"/>
    <w:pPr>
      <w:autoSpaceDE w:val="0"/>
      <w:autoSpaceDN w:val="0"/>
      <w:adjustRightInd w:val="0"/>
      <w:spacing w:after="0" w:line="200" w:lineRule="atLeast"/>
    </w:pPr>
    <w:rPr>
      <w:rFonts w:ascii="PragmaticaCTT" w:hAnsi="PragmaticaCTT"/>
      <w:sz w:val="24"/>
      <w:szCs w:val="24"/>
    </w:rPr>
  </w:style>
  <w:style w:type="paragraph" w:customStyle="1" w:styleId="af">
    <w:name w:val="Текст (лев)"/>
    <w:link w:val="af0"/>
    <w:rsid w:val="00622BF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0">
    <w:name w:val="Текст (лев) Знак"/>
    <w:link w:val="af"/>
    <w:rsid w:val="00622BF1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Текст в табл"/>
    <w:rsid w:val="00622BF1"/>
    <w:rPr>
      <w:rFonts w:ascii="Arial" w:hAnsi="Arial"/>
      <w:noProof w:val="0"/>
      <w:sz w:val="16"/>
      <w:lang w:val="ru-RU"/>
    </w:rPr>
  </w:style>
  <w:style w:type="paragraph" w:customStyle="1" w:styleId="Default">
    <w:name w:val="Default"/>
    <w:rsid w:val="00EF330B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rsid w:val="00EF330B"/>
    <w:pPr>
      <w:spacing w:line="240" w:lineRule="atLeast"/>
    </w:pPr>
    <w:rPr>
      <w:rFonts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EF330B"/>
    <w:pPr>
      <w:spacing w:line="180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F22"/>
  </w:style>
  <w:style w:type="paragraph" w:styleId="aa">
    <w:name w:val="footer"/>
    <w:basedOn w:val="a"/>
    <w:link w:val="ab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F22"/>
  </w:style>
  <w:style w:type="paragraph" w:styleId="ac">
    <w:name w:val="Subtitle"/>
    <w:basedOn w:val="a"/>
    <w:next w:val="a"/>
    <w:link w:val="ad"/>
    <w:uiPriority w:val="11"/>
    <w:qFormat/>
    <w:rsid w:val="00D834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8343E"/>
    <w:rPr>
      <w:rFonts w:eastAsiaTheme="minorEastAsia"/>
      <w:color w:val="5A5A5A" w:themeColor="text1" w:themeTint="A5"/>
      <w:spacing w:val="15"/>
    </w:rPr>
  </w:style>
  <w:style w:type="table" w:styleId="ae">
    <w:name w:val="Table Grid"/>
    <w:basedOn w:val="a1"/>
    <w:uiPriority w:val="59"/>
    <w:rsid w:val="009F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uiPriority w:val="99"/>
    <w:rsid w:val="00F5071B"/>
    <w:pPr>
      <w:autoSpaceDE w:val="0"/>
      <w:autoSpaceDN w:val="0"/>
      <w:adjustRightInd w:val="0"/>
      <w:spacing w:after="0" w:line="200" w:lineRule="atLeast"/>
    </w:pPr>
    <w:rPr>
      <w:rFonts w:ascii="PragmaticaCTT" w:hAnsi="PragmaticaCTT"/>
      <w:sz w:val="24"/>
      <w:szCs w:val="24"/>
    </w:rPr>
  </w:style>
  <w:style w:type="paragraph" w:customStyle="1" w:styleId="af">
    <w:name w:val="Текст (лев)"/>
    <w:link w:val="af0"/>
    <w:rsid w:val="00622BF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0">
    <w:name w:val="Текст (лев) Знак"/>
    <w:link w:val="af"/>
    <w:rsid w:val="00622BF1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Текст в табл"/>
    <w:rsid w:val="00622BF1"/>
    <w:rPr>
      <w:rFonts w:ascii="Arial" w:hAnsi="Arial"/>
      <w:noProof w:val="0"/>
      <w:sz w:val="16"/>
      <w:lang w:val="ru-RU"/>
    </w:rPr>
  </w:style>
  <w:style w:type="paragraph" w:customStyle="1" w:styleId="Default">
    <w:name w:val="Default"/>
    <w:rsid w:val="00EF330B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rsid w:val="00EF330B"/>
    <w:pPr>
      <w:spacing w:line="240" w:lineRule="atLeast"/>
    </w:pPr>
    <w:rPr>
      <w:rFonts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EF330B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4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5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798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21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6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769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73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11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71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733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Наталья Викторовна</dc:creator>
  <cp:lastModifiedBy>Королькова Наталья Викторовна</cp:lastModifiedBy>
  <cp:revision>18</cp:revision>
  <cp:lastPrinted>2018-12-13T16:00:00Z</cp:lastPrinted>
  <dcterms:created xsi:type="dcterms:W3CDTF">2019-01-21T10:07:00Z</dcterms:created>
  <dcterms:modified xsi:type="dcterms:W3CDTF">2019-01-22T09:23:00Z</dcterms:modified>
</cp:coreProperties>
</file>