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AD" w:rsidRDefault="006559AD" w:rsidP="00932F06">
      <w:pPr>
        <w:pStyle w:val="Default"/>
        <w:ind w:firstLine="851"/>
        <w:jc w:val="both"/>
      </w:pPr>
    </w:p>
    <w:p w:rsidR="00054C70" w:rsidRPr="008A2C7A" w:rsidRDefault="00054C70" w:rsidP="00054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C7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EFB83" wp14:editId="62938D64">
                <wp:simplePos x="0" y="0"/>
                <wp:positionH relativeFrom="column">
                  <wp:posOffset>2139315</wp:posOffset>
                </wp:positionH>
                <wp:positionV relativeFrom="paragraph">
                  <wp:posOffset>322580</wp:posOffset>
                </wp:positionV>
                <wp:extent cx="3114675" cy="5334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C70" w:rsidRPr="000C4B3D" w:rsidRDefault="00054C70" w:rsidP="00054C70">
                            <w:pPr>
                              <w:jc w:val="center"/>
                              <w:rPr>
                                <w:color w:val="00682F"/>
                                <w:sz w:val="32"/>
                                <w:szCs w:val="32"/>
                              </w:rPr>
                            </w:pPr>
                            <w:r w:rsidRPr="000C4B3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82F"/>
                                <w:sz w:val="32"/>
                                <w:szCs w:val="32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8.45pt;margin-top:25.4pt;width:24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" stroked="f">
                <v:textbox>
                  <w:txbxContent>
                    <w:p w:rsidR="00054C70" w:rsidRPr="000C4B3D" w:rsidRDefault="00054C70" w:rsidP="00054C70">
                      <w:pPr>
                        <w:jc w:val="center"/>
                        <w:rPr>
                          <w:color w:val="00682F"/>
                          <w:sz w:val="32"/>
                          <w:szCs w:val="32"/>
                        </w:rPr>
                      </w:pPr>
                      <w:r w:rsidRPr="000C4B3D">
                        <w:rPr>
                          <w:rFonts w:ascii="Times New Roman" w:hAnsi="Times New Roman" w:cs="Times New Roman"/>
                          <w:b/>
                          <w:bCs/>
                          <w:color w:val="00682F"/>
                          <w:sz w:val="32"/>
                          <w:szCs w:val="32"/>
                        </w:rP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  <w:r w:rsidRPr="008A2C7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A2C7A">
        <w:rPr>
          <w:rFonts w:ascii="Calibri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51A431BF" wp14:editId="23154AA6">
            <wp:extent cx="915622" cy="962025"/>
            <wp:effectExtent l="95250" t="95250" r="94615" b="857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" t="16908" r="68311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97" cy="965466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054C70" w:rsidRPr="006625C9" w:rsidRDefault="00054C70" w:rsidP="00054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24"/>
          <w:szCs w:val="24"/>
        </w:rPr>
      </w:pPr>
      <w:r w:rsidRPr="006625C9">
        <w:rPr>
          <w:rFonts w:ascii="Times New Roman" w:hAnsi="Times New Roman" w:cs="Times New Roman"/>
          <w:b/>
          <w:bCs/>
          <w:color w:val="00682F"/>
          <w:sz w:val="24"/>
          <w:szCs w:val="24"/>
        </w:rPr>
        <w:t xml:space="preserve">Основные итоги Всероссийской сельскохозяйственной переписи 2016 года. </w:t>
      </w:r>
    </w:p>
    <w:p w:rsidR="006625C9" w:rsidRDefault="006625C9" w:rsidP="00054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24"/>
          <w:szCs w:val="24"/>
          <w:lang w:val="en-US"/>
        </w:rPr>
      </w:pPr>
    </w:p>
    <w:p w:rsidR="00054C70" w:rsidRPr="006625C9" w:rsidRDefault="00054C70" w:rsidP="00054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24"/>
          <w:szCs w:val="24"/>
        </w:rPr>
      </w:pPr>
      <w:r w:rsidRPr="006625C9">
        <w:rPr>
          <w:rFonts w:ascii="Times New Roman" w:hAnsi="Times New Roman" w:cs="Times New Roman"/>
          <w:b/>
          <w:bCs/>
          <w:color w:val="00682F"/>
          <w:sz w:val="24"/>
          <w:szCs w:val="24"/>
        </w:rPr>
        <w:t>Технические средства, производственные помещения и инфраструктура</w:t>
      </w:r>
    </w:p>
    <w:p w:rsidR="00054C70" w:rsidRPr="001B079C" w:rsidRDefault="00054C70" w:rsidP="00054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24"/>
          <w:szCs w:val="24"/>
        </w:rPr>
      </w:pPr>
    </w:p>
    <w:p w:rsidR="006559AD" w:rsidRPr="001B079C" w:rsidRDefault="006559AD" w:rsidP="000B3D69">
      <w:pPr>
        <w:pStyle w:val="Default"/>
        <w:ind w:firstLine="851"/>
        <w:jc w:val="both"/>
      </w:pPr>
      <w:proofErr w:type="gramStart"/>
      <w:r w:rsidRPr="001B079C">
        <w:t xml:space="preserve">По данным ВСХП-2016 года на 1 июля 2016 года в Архангельской области в сельскохозяйственных организациях наличие </w:t>
      </w:r>
      <w:proofErr w:type="spellStart"/>
      <w:r w:rsidRPr="001B079C">
        <w:t>сельскохозяй</w:t>
      </w:r>
      <w:r w:rsidR="00EE6D78" w:rsidRPr="001B079C">
        <w:t>-</w:t>
      </w:r>
      <w:r w:rsidRPr="001B079C">
        <w:t>ственной</w:t>
      </w:r>
      <w:proofErr w:type="spellEnd"/>
      <w:r w:rsidRPr="001B079C">
        <w:t xml:space="preserve"> техники, машин и оборудования составило: тракторы </w:t>
      </w:r>
      <w:r w:rsidR="006625C9" w:rsidRPr="001B079C">
        <w:rPr>
          <w:rFonts w:eastAsia="Times New Roman"/>
          <w:color w:val="auto"/>
          <w:lang w:eastAsia="ru-RU"/>
        </w:rPr>
        <w:t>–</w:t>
      </w:r>
      <w:r w:rsidR="00F93400" w:rsidRPr="001B079C">
        <w:t xml:space="preserve"> </w:t>
      </w:r>
      <w:r w:rsidR="00A812D2" w:rsidRPr="001B079C">
        <w:t>1185</w:t>
      </w:r>
      <w:r w:rsidRPr="001B079C">
        <w:t xml:space="preserve"> штук (из них 6</w:t>
      </w:r>
      <w:r w:rsidR="00A812D2" w:rsidRPr="001B079C">
        <w:t>0</w:t>
      </w:r>
      <w:r w:rsidRPr="001B079C">
        <w:t xml:space="preserve">% в возрасте от 9 лет и более), комбайны зерноуборочные </w:t>
      </w:r>
      <w:r w:rsidR="006625C9" w:rsidRPr="001B079C">
        <w:rPr>
          <w:rFonts w:eastAsia="Times New Roman"/>
          <w:color w:val="auto"/>
          <w:lang w:eastAsia="ru-RU"/>
        </w:rPr>
        <w:t>–</w:t>
      </w:r>
      <w:r w:rsidR="00F93400" w:rsidRPr="001B079C">
        <w:t xml:space="preserve"> </w:t>
      </w:r>
      <w:r w:rsidR="00A812D2" w:rsidRPr="001B079C">
        <w:t>22</w:t>
      </w:r>
      <w:r w:rsidRPr="001B079C">
        <w:t xml:space="preserve"> штук</w:t>
      </w:r>
      <w:r w:rsidR="00A812D2" w:rsidRPr="001B079C">
        <w:t>и</w:t>
      </w:r>
      <w:r w:rsidRPr="001B079C">
        <w:t xml:space="preserve"> (из них 4</w:t>
      </w:r>
      <w:r w:rsidR="00A812D2" w:rsidRPr="001B079C">
        <w:t>1</w:t>
      </w:r>
      <w:r w:rsidRPr="001B079C">
        <w:t xml:space="preserve">% имели возраст 9 лет и старше), комбайны кормоуборочные </w:t>
      </w:r>
      <w:r w:rsidR="006625C9" w:rsidRPr="001B079C">
        <w:rPr>
          <w:rFonts w:eastAsia="Times New Roman"/>
          <w:color w:val="auto"/>
          <w:lang w:eastAsia="ru-RU"/>
        </w:rPr>
        <w:t>–</w:t>
      </w:r>
      <w:r w:rsidR="00571FD9" w:rsidRPr="001B079C">
        <w:t xml:space="preserve"> </w:t>
      </w:r>
      <w:r w:rsidR="00081586" w:rsidRPr="001B079C">
        <w:t>107</w:t>
      </w:r>
      <w:r w:rsidRPr="001B079C">
        <w:t xml:space="preserve">, бороны всех видов (кроме дисковых) </w:t>
      </w:r>
      <w:r w:rsidR="006625C9" w:rsidRPr="001B079C">
        <w:rPr>
          <w:rFonts w:eastAsia="Times New Roman"/>
          <w:color w:val="auto"/>
          <w:lang w:eastAsia="ru-RU"/>
        </w:rPr>
        <w:t>–</w:t>
      </w:r>
      <w:r w:rsidR="00F93400" w:rsidRPr="001B079C">
        <w:t xml:space="preserve"> </w:t>
      </w:r>
      <w:r w:rsidR="00081586" w:rsidRPr="001B079C">
        <w:t>48</w:t>
      </w:r>
      <w:r w:rsidRPr="001B079C">
        <w:t xml:space="preserve"> , бороны дисковые </w:t>
      </w:r>
      <w:r w:rsidR="006625C9" w:rsidRPr="001B079C">
        <w:rPr>
          <w:rFonts w:eastAsia="Times New Roman"/>
          <w:color w:val="auto"/>
          <w:lang w:eastAsia="ru-RU"/>
        </w:rPr>
        <w:t>–</w:t>
      </w:r>
      <w:r w:rsidR="00F93400" w:rsidRPr="001B079C">
        <w:t xml:space="preserve"> </w:t>
      </w:r>
      <w:r w:rsidR="00081586" w:rsidRPr="001B079C">
        <w:t>51</w:t>
      </w:r>
      <w:proofErr w:type="gramEnd"/>
      <w:r w:rsidRPr="001B079C">
        <w:t xml:space="preserve">, сеялки </w:t>
      </w:r>
      <w:r w:rsidR="006625C9" w:rsidRPr="001B079C">
        <w:rPr>
          <w:rFonts w:eastAsia="Times New Roman"/>
          <w:color w:val="auto"/>
          <w:lang w:eastAsia="ru-RU"/>
        </w:rPr>
        <w:t>–</w:t>
      </w:r>
      <w:r w:rsidR="00F93400" w:rsidRPr="001B079C">
        <w:t xml:space="preserve"> </w:t>
      </w:r>
      <w:r w:rsidR="00081586" w:rsidRPr="001B079C">
        <w:t>82</w:t>
      </w:r>
      <w:r w:rsidRPr="001B079C">
        <w:t xml:space="preserve">, плуги </w:t>
      </w:r>
      <w:r w:rsidR="006625C9" w:rsidRPr="001B079C">
        <w:rPr>
          <w:rFonts w:eastAsia="Times New Roman"/>
          <w:color w:val="auto"/>
          <w:lang w:eastAsia="ru-RU"/>
        </w:rPr>
        <w:t>–</w:t>
      </w:r>
      <w:r w:rsidR="00F93400" w:rsidRPr="001B079C">
        <w:t xml:space="preserve"> </w:t>
      </w:r>
      <w:r w:rsidR="00081586" w:rsidRPr="001B079C">
        <w:t>139</w:t>
      </w:r>
      <w:r w:rsidRPr="001B079C">
        <w:t xml:space="preserve">, машины для защиты растений </w:t>
      </w:r>
      <w:r w:rsidR="006625C9" w:rsidRPr="001B079C">
        <w:rPr>
          <w:rFonts w:eastAsia="Times New Roman"/>
          <w:color w:val="auto"/>
          <w:lang w:eastAsia="ru-RU"/>
        </w:rPr>
        <w:t>–</w:t>
      </w:r>
      <w:r w:rsidR="00F93400" w:rsidRPr="001B079C">
        <w:t xml:space="preserve"> </w:t>
      </w:r>
      <w:r w:rsidR="00081586" w:rsidRPr="001B079C">
        <w:t>13,</w:t>
      </w:r>
      <w:r w:rsidRPr="001B079C">
        <w:t xml:space="preserve"> косилки </w:t>
      </w:r>
      <w:r w:rsidR="006625C9" w:rsidRPr="001B079C">
        <w:rPr>
          <w:rFonts w:eastAsia="Times New Roman"/>
          <w:color w:val="auto"/>
          <w:lang w:eastAsia="ru-RU"/>
        </w:rPr>
        <w:t>–</w:t>
      </w:r>
      <w:r w:rsidR="00F93400" w:rsidRPr="001B079C">
        <w:t xml:space="preserve"> </w:t>
      </w:r>
      <w:r w:rsidR="00081586" w:rsidRPr="001B079C">
        <w:t>261</w:t>
      </w:r>
      <w:r w:rsidRPr="001B079C">
        <w:t xml:space="preserve"> штук</w:t>
      </w:r>
      <w:r w:rsidR="00081586" w:rsidRPr="001B079C">
        <w:t>а</w:t>
      </w:r>
      <w:r w:rsidRPr="001B079C">
        <w:t xml:space="preserve">, установки доильные </w:t>
      </w:r>
      <w:r w:rsidR="006625C9" w:rsidRPr="001B079C">
        <w:rPr>
          <w:rFonts w:eastAsia="Times New Roman"/>
          <w:color w:val="auto"/>
          <w:lang w:eastAsia="ru-RU"/>
        </w:rPr>
        <w:t>–</w:t>
      </w:r>
      <w:r w:rsidR="00F93400" w:rsidRPr="001B079C">
        <w:t xml:space="preserve"> </w:t>
      </w:r>
      <w:r w:rsidR="00701AAD" w:rsidRPr="001B079C">
        <w:t xml:space="preserve">117, автомобили грузовые </w:t>
      </w:r>
      <w:r w:rsidR="006625C9" w:rsidRPr="001B079C">
        <w:rPr>
          <w:rFonts w:eastAsia="Times New Roman"/>
          <w:color w:val="auto"/>
          <w:lang w:eastAsia="ru-RU"/>
        </w:rPr>
        <w:t>–</w:t>
      </w:r>
      <w:r w:rsidR="00F93400" w:rsidRPr="001B079C">
        <w:t xml:space="preserve"> </w:t>
      </w:r>
      <w:r w:rsidR="00701AAD" w:rsidRPr="001B079C">
        <w:t>374</w:t>
      </w:r>
      <w:r w:rsidRPr="001B079C">
        <w:t xml:space="preserve"> штук</w:t>
      </w:r>
      <w:r w:rsidR="00701AAD" w:rsidRPr="001B079C">
        <w:t>и</w:t>
      </w:r>
      <w:r w:rsidRPr="001B079C">
        <w:t xml:space="preserve">, раздатчики кормов для крупного рогатого скота и очистители-охладители молока по </w:t>
      </w:r>
      <w:r w:rsidR="00701AAD" w:rsidRPr="001B079C">
        <w:t>101</w:t>
      </w:r>
      <w:r w:rsidRPr="001B079C">
        <w:t xml:space="preserve"> и </w:t>
      </w:r>
      <w:r w:rsidR="00701AAD" w:rsidRPr="001B079C">
        <w:t>88</w:t>
      </w:r>
      <w:r w:rsidRPr="001B079C">
        <w:t xml:space="preserve"> штук соответственно. </w:t>
      </w:r>
    </w:p>
    <w:p w:rsidR="00932F06" w:rsidRPr="001B079C" w:rsidRDefault="006559AD" w:rsidP="000B3D69">
      <w:pPr>
        <w:pStyle w:val="Default"/>
        <w:ind w:firstLine="851"/>
        <w:jc w:val="both"/>
        <w:rPr>
          <w:rFonts w:eastAsia="Times New Roman"/>
          <w:color w:val="auto"/>
          <w:lang w:eastAsia="ru-RU"/>
        </w:rPr>
      </w:pPr>
      <w:r w:rsidRPr="001B079C">
        <w:rPr>
          <w:rFonts w:eastAsia="Times New Roman"/>
          <w:color w:val="auto"/>
          <w:lang w:eastAsia="ru-RU"/>
        </w:rPr>
        <w:t xml:space="preserve">Наличие </w:t>
      </w:r>
      <w:r w:rsidR="00932F06" w:rsidRPr="001B079C">
        <w:rPr>
          <w:rFonts w:eastAsia="Times New Roman"/>
          <w:color w:val="auto"/>
          <w:lang w:eastAsia="ru-RU"/>
        </w:rPr>
        <w:t xml:space="preserve">тракторов </w:t>
      </w:r>
      <w:r w:rsidR="00227E5F" w:rsidRPr="001B079C">
        <w:rPr>
          <w:rFonts w:eastAsia="Times New Roman"/>
          <w:color w:val="auto"/>
          <w:lang w:eastAsia="ru-RU"/>
        </w:rPr>
        <w:t xml:space="preserve">в </w:t>
      </w:r>
      <w:proofErr w:type="gramStart"/>
      <w:r w:rsidR="00227E5F" w:rsidRPr="001B079C">
        <w:rPr>
          <w:rFonts w:eastAsia="Times New Roman"/>
          <w:color w:val="auto"/>
          <w:lang w:eastAsia="ru-RU"/>
        </w:rPr>
        <w:t>хозяйствах</w:t>
      </w:r>
      <w:proofErr w:type="gramEnd"/>
      <w:r w:rsidR="00227E5F" w:rsidRPr="001B079C">
        <w:rPr>
          <w:rFonts w:eastAsia="Times New Roman"/>
          <w:color w:val="auto"/>
          <w:lang w:eastAsia="ru-RU"/>
        </w:rPr>
        <w:t xml:space="preserve"> всех категорий </w:t>
      </w:r>
      <w:r w:rsidRPr="001B079C">
        <w:rPr>
          <w:rFonts w:eastAsia="Times New Roman"/>
          <w:color w:val="auto"/>
          <w:lang w:eastAsia="ru-RU"/>
        </w:rPr>
        <w:t xml:space="preserve">за десять лет </w:t>
      </w:r>
      <w:r w:rsidR="00C125E8" w:rsidRPr="001B079C">
        <w:rPr>
          <w:rFonts w:eastAsia="Times New Roman"/>
          <w:color w:val="auto"/>
          <w:lang w:eastAsia="ru-RU"/>
        </w:rPr>
        <w:t>с</w:t>
      </w:r>
      <w:r w:rsidRPr="001B079C">
        <w:rPr>
          <w:rFonts w:eastAsia="Times New Roman"/>
          <w:color w:val="auto"/>
          <w:lang w:eastAsia="ru-RU"/>
        </w:rPr>
        <w:t>ократилось</w:t>
      </w:r>
      <w:r w:rsidR="00C125E8" w:rsidRPr="001B079C">
        <w:rPr>
          <w:rFonts w:eastAsia="Times New Roman"/>
          <w:color w:val="auto"/>
          <w:lang w:eastAsia="ru-RU"/>
        </w:rPr>
        <w:t xml:space="preserve"> на 10% (778 штук)</w:t>
      </w:r>
      <w:r w:rsidRPr="001B079C">
        <w:rPr>
          <w:rFonts w:eastAsia="Times New Roman"/>
          <w:color w:val="auto"/>
          <w:lang w:eastAsia="ru-RU"/>
        </w:rPr>
        <w:t xml:space="preserve">. </w:t>
      </w:r>
      <w:r w:rsidR="00C125E8" w:rsidRPr="001B079C">
        <w:rPr>
          <w:rFonts w:eastAsia="Times New Roman"/>
          <w:color w:val="auto"/>
          <w:lang w:eastAsia="ru-RU"/>
        </w:rPr>
        <w:t>Ч</w:t>
      </w:r>
      <w:r w:rsidRPr="001B079C">
        <w:rPr>
          <w:rFonts w:eastAsia="Times New Roman"/>
          <w:color w:val="auto"/>
          <w:lang w:eastAsia="ru-RU"/>
        </w:rPr>
        <w:t>исло зерноуборочных комбайнов уменьшилось в</w:t>
      </w:r>
      <w:r w:rsidR="00C125E8" w:rsidRPr="001B079C">
        <w:rPr>
          <w:rFonts w:eastAsia="Times New Roman"/>
          <w:color w:val="auto"/>
          <w:lang w:eastAsia="ru-RU"/>
        </w:rPr>
        <w:t xml:space="preserve"> 4 раза, </w:t>
      </w:r>
      <w:r w:rsidRPr="001B079C">
        <w:rPr>
          <w:rFonts w:eastAsia="Times New Roman"/>
          <w:color w:val="auto"/>
          <w:lang w:eastAsia="ru-RU"/>
        </w:rPr>
        <w:t xml:space="preserve">картофелеуборочных – на треть, кормоуборочных комбайнов – на </w:t>
      </w:r>
      <w:r w:rsidR="00227E5F" w:rsidRPr="001B079C">
        <w:rPr>
          <w:rFonts w:eastAsia="Times New Roman"/>
          <w:color w:val="auto"/>
          <w:lang w:eastAsia="ru-RU"/>
        </w:rPr>
        <w:t>18</w:t>
      </w:r>
      <w:r w:rsidRPr="001B079C">
        <w:rPr>
          <w:rFonts w:eastAsia="Times New Roman"/>
          <w:color w:val="auto"/>
          <w:lang w:eastAsia="ru-RU"/>
        </w:rPr>
        <w:t>%.</w:t>
      </w:r>
    </w:p>
    <w:p w:rsidR="00C50487" w:rsidRPr="001B079C" w:rsidRDefault="006559AD" w:rsidP="000B3D69">
      <w:pPr>
        <w:pStyle w:val="Default"/>
        <w:ind w:firstLine="851"/>
        <w:jc w:val="both"/>
        <w:rPr>
          <w:rFonts w:eastAsia="Times New Roman"/>
          <w:lang w:eastAsia="ru-RU"/>
        </w:rPr>
      </w:pPr>
      <w:r w:rsidRPr="001B079C">
        <w:rPr>
          <w:rFonts w:eastAsia="Times New Roman"/>
          <w:lang w:eastAsia="ru-RU"/>
        </w:rPr>
        <w:t xml:space="preserve">На момент переписи тракторный парк сельскохозяйственных организаций на </w:t>
      </w:r>
      <w:r w:rsidR="00DA6A85" w:rsidRPr="001B079C">
        <w:rPr>
          <w:rFonts w:eastAsia="Times New Roman"/>
          <w:lang w:eastAsia="ru-RU"/>
        </w:rPr>
        <w:t>72</w:t>
      </w:r>
      <w:r w:rsidRPr="001B079C">
        <w:rPr>
          <w:rFonts w:eastAsia="Times New Roman"/>
          <w:lang w:eastAsia="ru-RU"/>
        </w:rPr>
        <w:t xml:space="preserve">% состоял из тракторов с мощностью двигателя до 102 </w:t>
      </w:r>
      <w:proofErr w:type="spellStart"/>
      <w:r w:rsidRPr="001B079C">
        <w:rPr>
          <w:rFonts w:eastAsia="Times New Roman"/>
          <w:lang w:eastAsia="ru-RU"/>
        </w:rPr>
        <w:t>л.с</w:t>
      </w:r>
      <w:proofErr w:type="spellEnd"/>
      <w:r w:rsidRPr="001B079C">
        <w:rPr>
          <w:rFonts w:eastAsia="Times New Roman"/>
          <w:lang w:eastAsia="ru-RU"/>
        </w:rPr>
        <w:t xml:space="preserve">., доля тракторов с мощностью свыше 204 </w:t>
      </w:r>
      <w:proofErr w:type="spellStart"/>
      <w:r w:rsidRPr="001B079C">
        <w:rPr>
          <w:rFonts w:eastAsia="Times New Roman"/>
          <w:lang w:eastAsia="ru-RU"/>
        </w:rPr>
        <w:t>л.</w:t>
      </w:r>
      <w:proofErr w:type="gramStart"/>
      <w:r w:rsidRPr="001B079C">
        <w:rPr>
          <w:rFonts w:eastAsia="Times New Roman"/>
          <w:lang w:eastAsia="ru-RU"/>
        </w:rPr>
        <w:t>с</w:t>
      </w:r>
      <w:proofErr w:type="spellEnd"/>
      <w:proofErr w:type="gramEnd"/>
      <w:r w:rsidRPr="001B079C">
        <w:rPr>
          <w:rFonts w:eastAsia="Times New Roman"/>
          <w:lang w:eastAsia="ru-RU"/>
        </w:rPr>
        <w:t xml:space="preserve">. не превысила </w:t>
      </w:r>
      <w:r w:rsidR="00DA6A85" w:rsidRPr="001B079C">
        <w:rPr>
          <w:rFonts w:eastAsia="Times New Roman"/>
          <w:lang w:eastAsia="ru-RU"/>
        </w:rPr>
        <w:t>7</w:t>
      </w:r>
      <w:r w:rsidRPr="001B079C">
        <w:rPr>
          <w:rFonts w:eastAsia="Times New Roman"/>
          <w:lang w:eastAsia="ru-RU"/>
        </w:rPr>
        <w:t>%.</w:t>
      </w:r>
    </w:p>
    <w:p w:rsidR="006559AD" w:rsidRPr="001B079C" w:rsidRDefault="006559AD" w:rsidP="000B3D69">
      <w:pPr>
        <w:pStyle w:val="Default"/>
        <w:ind w:firstLine="851"/>
        <w:jc w:val="both"/>
      </w:pPr>
      <w:r w:rsidRPr="001B079C">
        <w:t>В крестьянских (фермерских) хозяйствах и хозяйствах индивидуальных предпринимателей по данным пер</w:t>
      </w:r>
      <w:r w:rsidR="00D651B0" w:rsidRPr="001B079C">
        <w:t>еписи насчитывалось тракторов 410</w:t>
      </w:r>
      <w:r w:rsidRPr="001B079C">
        <w:t xml:space="preserve"> (из них </w:t>
      </w:r>
      <w:r w:rsidR="00D651B0" w:rsidRPr="001B079C">
        <w:t>70</w:t>
      </w:r>
      <w:r w:rsidRPr="001B079C">
        <w:t xml:space="preserve">% в возрасте от 9 лет и старше), комбайнов зерноуборочных </w:t>
      </w:r>
      <w:r w:rsidR="006625C9" w:rsidRPr="001B079C">
        <w:rPr>
          <w:rFonts w:eastAsia="Times New Roman"/>
          <w:color w:val="auto"/>
          <w:lang w:eastAsia="ru-RU"/>
        </w:rPr>
        <w:t>–</w:t>
      </w:r>
      <w:r w:rsidR="008539BA" w:rsidRPr="001B079C">
        <w:t xml:space="preserve"> </w:t>
      </w:r>
      <w:r w:rsidRPr="001B079C">
        <w:t xml:space="preserve">3, плугов </w:t>
      </w:r>
      <w:r w:rsidR="006625C9" w:rsidRPr="001B079C">
        <w:rPr>
          <w:rFonts w:eastAsia="Times New Roman"/>
          <w:color w:val="auto"/>
          <w:lang w:eastAsia="ru-RU"/>
        </w:rPr>
        <w:t>–</w:t>
      </w:r>
      <w:r w:rsidRPr="001B079C">
        <w:t xml:space="preserve"> </w:t>
      </w:r>
      <w:r w:rsidR="008539BA" w:rsidRPr="001B079C">
        <w:t>119</w:t>
      </w:r>
      <w:r w:rsidRPr="001B079C">
        <w:t xml:space="preserve">, сеялок </w:t>
      </w:r>
      <w:r w:rsidR="006625C9" w:rsidRPr="001B079C">
        <w:rPr>
          <w:rFonts w:eastAsia="Times New Roman"/>
          <w:color w:val="auto"/>
          <w:lang w:eastAsia="ru-RU"/>
        </w:rPr>
        <w:t>–</w:t>
      </w:r>
      <w:r w:rsidRPr="001B079C">
        <w:t xml:space="preserve"> </w:t>
      </w:r>
      <w:r w:rsidR="008539BA" w:rsidRPr="001B079C">
        <w:t>32</w:t>
      </w:r>
      <w:r w:rsidRPr="001B079C">
        <w:t xml:space="preserve">, косилок и борон дисковых – </w:t>
      </w:r>
      <w:r w:rsidR="008539BA" w:rsidRPr="001B079C">
        <w:t>130</w:t>
      </w:r>
      <w:r w:rsidRPr="001B079C">
        <w:t xml:space="preserve"> и </w:t>
      </w:r>
      <w:r w:rsidR="008539BA" w:rsidRPr="001B079C">
        <w:t>10</w:t>
      </w:r>
      <w:r w:rsidRPr="001B079C">
        <w:t xml:space="preserve"> соответственно. </w:t>
      </w:r>
    </w:p>
    <w:p w:rsidR="00932F06" w:rsidRPr="001B079C" w:rsidRDefault="00932F06" w:rsidP="000B3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79C">
        <w:rPr>
          <w:rFonts w:ascii="Times New Roman" w:hAnsi="Times New Roman" w:cs="Times New Roman"/>
          <w:sz w:val="24"/>
          <w:szCs w:val="24"/>
        </w:rPr>
        <w:t xml:space="preserve">По данным ВСХП-2016 года по сравнению с ВСХП-2006 </w:t>
      </w:r>
      <w:r w:rsidR="00C13965" w:rsidRPr="001B079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B079C">
        <w:rPr>
          <w:rFonts w:ascii="Times New Roman" w:hAnsi="Times New Roman" w:cs="Times New Roman"/>
          <w:sz w:val="24"/>
          <w:szCs w:val="24"/>
        </w:rPr>
        <w:t xml:space="preserve">обеспеченность сельскохозяйственных организаций тракторами (на 1000 га пашни) </w:t>
      </w:r>
      <w:r w:rsidR="00B82990" w:rsidRPr="001B079C">
        <w:rPr>
          <w:rFonts w:ascii="Times New Roman" w:hAnsi="Times New Roman" w:cs="Times New Roman"/>
          <w:sz w:val="24"/>
          <w:szCs w:val="24"/>
        </w:rPr>
        <w:t>возросла</w:t>
      </w:r>
      <w:r w:rsidRPr="001B079C">
        <w:rPr>
          <w:rFonts w:ascii="Times New Roman" w:hAnsi="Times New Roman" w:cs="Times New Roman"/>
          <w:sz w:val="24"/>
          <w:szCs w:val="24"/>
        </w:rPr>
        <w:t xml:space="preserve"> с 1</w:t>
      </w:r>
      <w:r w:rsidR="00B82990" w:rsidRPr="001B079C">
        <w:rPr>
          <w:rFonts w:ascii="Times New Roman" w:hAnsi="Times New Roman" w:cs="Times New Roman"/>
          <w:sz w:val="24"/>
          <w:szCs w:val="24"/>
        </w:rPr>
        <w:t>4</w:t>
      </w:r>
      <w:r w:rsidRPr="001B079C">
        <w:rPr>
          <w:rFonts w:ascii="Times New Roman" w:hAnsi="Times New Roman" w:cs="Times New Roman"/>
          <w:sz w:val="24"/>
          <w:szCs w:val="24"/>
        </w:rPr>
        <w:t xml:space="preserve"> до </w:t>
      </w:r>
      <w:r w:rsidR="00B82990" w:rsidRPr="001B079C">
        <w:rPr>
          <w:rFonts w:ascii="Times New Roman" w:hAnsi="Times New Roman" w:cs="Times New Roman"/>
          <w:sz w:val="24"/>
          <w:szCs w:val="24"/>
        </w:rPr>
        <w:t>24</w:t>
      </w:r>
      <w:r w:rsidRPr="001B079C">
        <w:rPr>
          <w:rFonts w:ascii="Times New Roman" w:hAnsi="Times New Roman" w:cs="Times New Roman"/>
          <w:sz w:val="24"/>
          <w:szCs w:val="24"/>
        </w:rPr>
        <w:t xml:space="preserve"> штук</w:t>
      </w:r>
      <w:r w:rsidR="00C13965" w:rsidRPr="001B079C">
        <w:rPr>
          <w:rFonts w:ascii="Times New Roman" w:hAnsi="Times New Roman" w:cs="Times New Roman"/>
          <w:sz w:val="24"/>
          <w:szCs w:val="24"/>
        </w:rPr>
        <w:t>.</w:t>
      </w:r>
      <w:r w:rsidRPr="001B079C">
        <w:rPr>
          <w:rFonts w:ascii="Times New Roman" w:hAnsi="Times New Roman" w:cs="Times New Roman"/>
          <w:sz w:val="24"/>
          <w:szCs w:val="24"/>
        </w:rPr>
        <w:t xml:space="preserve"> </w:t>
      </w:r>
      <w:r w:rsidR="00B32DDA" w:rsidRPr="001B079C">
        <w:rPr>
          <w:rFonts w:ascii="Times New Roman" w:hAnsi="Times New Roman" w:cs="Times New Roman"/>
          <w:sz w:val="24"/>
          <w:szCs w:val="24"/>
        </w:rPr>
        <w:t>Обеспеченность з</w:t>
      </w:r>
      <w:r w:rsidRPr="001B079C">
        <w:rPr>
          <w:rFonts w:ascii="Times New Roman" w:hAnsi="Times New Roman" w:cs="Times New Roman"/>
          <w:sz w:val="24"/>
          <w:szCs w:val="24"/>
        </w:rPr>
        <w:t xml:space="preserve">ерноуборочными комбайнами </w:t>
      </w:r>
      <w:r w:rsidR="00B32DDA" w:rsidRPr="001B079C">
        <w:rPr>
          <w:rFonts w:ascii="Times New Roman" w:hAnsi="Times New Roman" w:cs="Times New Roman"/>
          <w:sz w:val="24"/>
          <w:szCs w:val="24"/>
        </w:rPr>
        <w:t>сократилась</w:t>
      </w:r>
      <w:r w:rsidR="00D86F9C" w:rsidRPr="001B079C">
        <w:rPr>
          <w:rFonts w:ascii="Times New Roman" w:hAnsi="Times New Roman" w:cs="Times New Roman"/>
          <w:sz w:val="24"/>
          <w:szCs w:val="24"/>
        </w:rPr>
        <w:t xml:space="preserve"> </w:t>
      </w:r>
      <w:r w:rsidRPr="001B079C">
        <w:rPr>
          <w:rFonts w:ascii="Times New Roman" w:hAnsi="Times New Roman" w:cs="Times New Roman"/>
          <w:sz w:val="24"/>
          <w:szCs w:val="24"/>
        </w:rPr>
        <w:t xml:space="preserve">– с </w:t>
      </w:r>
      <w:r w:rsidR="00B32DDA" w:rsidRPr="001B079C">
        <w:rPr>
          <w:rFonts w:ascii="Times New Roman" w:hAnsi="Times New Roman" w:cs="Times New Roman"/>
          <w:sz w:val="24"/>
          <w:szCs w:val="24"/>
        </w:rPr>
        <w:t>25</w:t>
      </w:r>
      <w:r w:rsidRPr="001B079C">
        <w:rPr>
          <w:rFonts w:ascii="Times New Roman" w:hAnsi="Times New Roman" w:cs="Times New Roman"/>
          <w:sz w:val="24"/>
          <w:szCs w:val="24"/>
        </w:rPr>
        <w:t xml:space="preserve"> до </w:t>
      </w:r>
      <w:r w:rsidR="00B32DDA" w:rsidRPr="001B079C">
        <w:rPr>
          <w:rFonts w:ascii="Times New Roman" w:hAnsi="Times New Roman" w:cs="Times New Roman"/>
          <w:sz w:val="24"/>
          <w:szCs w:val="24"/>
        </w:rPr>
        <w:t>7</w:t>
      </w:r>
      <w:r w:rsidRPr="001B079C">
        <w:rPr>
          <w:rFonts w:ascii="Times New Roman" w:hAnsi="Times New Roman" w:cs="Times New Roman"/>
          <w:sz w:val="24"/>
          <w:szCs w:val="24"/>
        </w:rPr>
        <w:t xml:space="preserve"> (на 1000 га посевов зерновых), картофелеуборочными комбайнами – с </w:t>
      </w:r>
      <w:r w:rsidR="00B32DDA" w:rsidRPr="001B079C">
        <w:rPr>
          <w:rFonts w:ascii="Times New Roman" w:hAnsi="Times New Roman" w:cs="Times New Roman"/>
          <w:sz w:val="24"/>
          <w:szCs w:val="24"/>
        </w:rPr>
        <w:t>48</w:t>
      </w:r>
      <w:r w:rsidRPr="001B079C">
        <w:rPr>
          <w:rFonts w:ascii="Times New Roman" w:hAnsi="Times New Roman" w:cs="Times New Roman"/>
          <w:sz w:val="24"/>
          <w:szCs w:val="24"/>
        </w:rPr>
        <w:t xml:space="preserve"> до </w:t>
      </w:r>
      <w:r w:rsidR="00B32DDA" w:rsidRPr="001B079C">
        <w:rPr>
          <w:rFonts w:ascii="Times New Roman" w:hAnsi="Times New Roman" w:cs="Times New Roman"/>
          <w:sz w:val="24"/>
          <w:szCs w:val="24"/>
        </w:rPr>
        <w:t>42</w:t>
      </w:r>
      <w:r w:rsidRPr="001B079C">
        <w:rPr>
          <w:rFonts w:ascii="Times New Roman" w:hAnsi="Times New Roman" w:cs="Times New Roman"/>
          <w:sz w:val="24"/>
          <w:szCs w:val="24"/>
        </w:rPr>
        <w:t xml:space="preserve"> штук</w:t>
      </w:r>
      <w:r w:rsidR="00FC3C71" w:rsidRPr="001B079C">
        <w:rPr>
          <w:rFonts w:ascii="Times New Roman" w:hAnsi="Times New Roman" w:cs="Times New Roman"/>
          <w:sz w:val="24"/>
          <w:szCs w:val="24"/>
        </w:rPr>
        <w:t xml:space="preserve"> (на 1000 га посевов картофеля)</w:t>
      </w:r>
      <w:r w:rsidRPr="001B079C">
        <w:rPr>
          <w:rFonts w:ascii="Times New Roman" w:hAnsi="Times New Roman" w:cs="Times New Roman"/>
          <w:sz w:val="24"/>
          <w:szCs w:val="24"/>
        </w:rPr>
        <w:t xml:space="preserve">. </w:t>
      </w:r>
      <w:r w:rsidR="00B32DDA" w:rsidRPr="001B079C">
        <w:rPr>
          <w:rFonts w:ascii="Times New Roman" w:hAnsi="Times New Roman" w:cs="Times New Roman"/>
          <w:sz w:val="24"/>
          <w:szCs w:val="24"/>
        </w:rPr>
        <w:t>Н</w:t>
      </w:r>
      <w:r w:rsidRPr="001B079C">
        <w:rPr>
          <w:rFonts w:ascii="Times New Roman" w:hAnsi="Times New Roman" w:cs="Times New Roman"/>
          <w:sz w:val="24"/>
          <w:szCs w:val="24"/>
        </w:rPr>
        <w:t xml:space="preserve">агрузка на один трактор </w:t>
      </w:r>
      <w:r w:rsidR="00B32DDA" w:rsidRPr="001B079C">
        <w:rPr>
          <w:rFonts w:ascii="Times New Roman" w:hAnsi="Times New Roman" w:cs="Times New Roman"/>
          <w:sz w:val="24"/>
          <w:szCs w:val="24"/>
        </w:rPr>
        <w:t>по сравнению с 2006 годом уменьшилась с 69,2 га до 41,7 га</w:t>
      </w:r>
      <w:r w:rsidRPr="001B079C">
        <w:rPr>
          <w:rFonts w:ascii="Times New Roman" w:hAnsi="Times New Roman" w:cs="Times New Roman"/>
          <w:sz w:val="24"/>
          <w:szCs w:val="24"/>
        </w:rPr>
        <w:t xml:space="preserve">. </w:t>
      </w:r>
      <w:r w:rsidR="00FC3C71" w:rsidRPr="001B079C">
        <w:rPr>
          <w:rFonts w:ascii="Times New Roman" w:hAnsi="Times New Roman" w:cs="Times New Roman"/>
          <w:sz w:val="24"/>
          <w:szCs w:val="24"/>
        </w:rPr>
        <w:t>Н</w:t>
      </w:r>
      <w:r w:rsidR="00B32DDA" w:rsidRPr="001B079C">
        <w:rPr>
          <w:rFonts w:ascii="Times New Roman" w:hAnsi="Times New Roman" w:cs="Times New Roman"/>
          <w:sz w:val="24"/>
          <w:szCs w:val="24"/>
        </w:rPr>
        <w:t>агрузк</w:t>
      </w:r>
      <w:r w:rsidR="00FC3C71" w:rsidRPr="001B079C">
        <w:rPr>
          <w:rFonts w:ascii="Times New Roman" w:hAnsi="Times New Roman" w:cs="Times New Roman"/>
          <w:sz w:val="24"/>
          <w:szCs w:val="24"/>
        </w:rPr>
        <w:t>а</w:t>
      </w:r>
      <w:r w:rsidR="00B32DDA" w:rsidRPr="001B079C">
        <w:rPr>
          <w:rFonts w:ascii="Times New Roman" w:hAnsi="Times New Roman" w:cs="Times New Roman"/>
          <w:sz w:val="24"/>
          <w:szCs w:val="24"/>
        </w:rPr>
        <w:t xml:space="preserve"> пашни на один трактор </w:t>
      </w:r>
      <w:r w:rsidRPr="001B079C">
        <w:rPr>
          <w:rFonts w:ascii="Times New Roman" w:hAnsi="Times New Roman" w:cs="Times New Roman"/>
          <w:sz w:val="24"/>
          <w:szCs w:val="24"/>
        </w:rPr>
        <w:t xml:space="preserve">в крестьянских (фермерских) </w:t>
      </w:r>
      <w:proofErr w:type="gramStart"/>
      <w:r w:rsidRPr="001B079C">
        <w:rPr>
          <w:rFonts w:ascii="Times New Roman" w:hAnsi="Times New Roman" w:cs="Times New Roman"/>
          <w:sz w:val="24"/>
          <w:szCs w:val="24"/>
        </w:rPr>
        <w:t>хозяйствах</w:t>
      </w:r>
      <w:proofErr w:type="gramEnd"/>
      <w:r w:rsidRPr="001B079C">
        <w:rPr>
          <w:rFonts w:ascii="Times New Roman" w:hAnsi="Times New Roman" w:cs="Times New Roman"/>
          <w:sz w:val="24"/>
          <w:szCs w:val="24"/>
        </w:rPr>
        <w:t xml:space="preserve"> и у индивидуальных предпринимателей</w:t>
      </w:r>
      <w:r w:rsidR="00FC3C71" w:rsidRPr="001B079C">
        <w:rPr>
          <w:rFonts w:ascii="Times New Roman" w:hAnsi="Times New Roman" w:cs="Times New Roman"/>
          <w:sz w:val="24"/>
          <w:szCs w:val="24"/>
        </w:rPr>
        <w:t xml:space="preserve"> возросла с 24,6 га до 36,5 га</w:t>
      </w:r>
      <w:r w:rsidRPr="001B079C">
        <w:rPr>
          <w:rFonts w:ascii="Times New Roman" w:hAnsi="Times New Roman" w:cs="Times New Roman"/>
          <w:sz w:val="24"/>
          <w:szCs w:val="24"/>
        </w:rPr>
        <w:t>.</w:t>
      </w:r>
    </w:p>
    <w:p w:rsidR="006559AD" w:rsidRPr="001B079C" w:rsidRDefault="006559AD" w:rsidP="000B3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79C">
        <w:rPr>
          <w:rFonts w:ascii="Times New Roman" w:hAnsi="Times New Roman" w:cs="Times New Roman"/>
          <w:sz w:val="24"/>
          <w:szCs w:val="24"/>
        </w:rPr>
        <w:t xml:space="preserve">В личных подсобных и других индивидуальных хозяйствах граждан по данным переписи насчитывалось: тракторов – </w:t>
      </w:r>
      <w:r w:rsidR="004E20CA" w:rsidRPr="001B079C">
        <w:rPr>
          <w:rFonts w:ascii="Times New Roman" w:hAnsi="Times New Roman" w:cs="Times New Roman"/>
          <w:sz w:val="24"/>
          <w:szCs w:val="24"/>
        </w:rPr>
        <w:t>5212</w:t>
      </w:r>
      <w:r w:rsidRPr="001B079C">
        <w:rPr>
          <w:rFonts w:ascii="Times New Roman" w:hAnsi="Times New Roman" w:cs="Times New Roman"/>
          <w:sz w:val="24"/>
          <w:szCs w:val="24"/>
        </w:rPr>
        <w:t xml:space="preserve"> штук (в том числе </w:t>
      </w:r>
      <w:r w:rsidR="008F7A80" w:rsidRPr="001B079C">
        <w:rPr>
          <w:rFonts w:ascii="Times New Roman" w:hAnsi="Times New Roman" w:cs="Times New Roman"/>
          <w:sz w:val="24"/>
          <w:szCs w:val="24"/>
        </w:rPr>
        <w:t>63</w:t>
      </w:r>
      <w:r w:rsidRPr="001B079C">
        <w:rPr>
          <w:rFonts w:ascii="Times New Roman" w:hAnsi="Times New Roman" w:cs="Times New Roman"/>
          <w:sz w:val="24"/>
          <w:szCs w:val="24"/>
        </w:rPr>
        <w:t>% в возрасте более 4 лет</w:t>
      </w:r>
      <w:r w:rsidR="008F7A80" w:rsidRPr="001B079C">
        <w:rPr>
          <w:rFonts w:ascii="Times New Roman" w:hAnsi="Times New Roman" w:cs="Times New Roman"/>
          <w:sz w:val="24"/>
          <w:szCs w:val="24"/>
        </w:rPr>
        <w:t>),</w:t>
      </w:r>
      <w:r w:rsidRPr="001B079C">
        <w:rPr>
          <w:rFonts w:ascii="Times New Roman" w:hAnsi="Times New Roman" w:cs="Times New Roman"/>
          <w:sz w:val="24"/>
          <w:szCs w:val="24"/>
        </w:rPr>
        <w:t xml:space="preserve"> газонокосилок –</w:t>
      </w:r>
      <w:r w:rsidR="004E20CA" w:rsidRPr="001B079C">
        <w:rPr>
          <w:rFonts w:ascii="Times New Roman" w:hAnsi="Times New Roman" w:cs="Times New Roman"/>
          <w:sz w:val="24"/>
          <w:szCs w:val="24"/>
        </w:rPr>
        <w:t>22126</w:t>
      </w:r>
      <w:r w:rsidRPr="001B079C">
        <w:rPr>
          <w:rFonts w:ascii="Times New Roman" w:hAnsi="Times New Roman" w:cs="Times New Roman"/>
          <w:sz w:val="24"/>
          <w:szCs w:val="24"/>
        </w:rPr>
        <w:t xml:space="preserve"> штук, мотоблоков – </w:t>
      </w:r>
      <w:r w:rsidR="004E20CA" w:rsidRPr="001B079C">
        <w:rPr>
          <w:rFonts w:ascii="Times New Roman" w:hAnsi="Times New Roman" w:cs="Times New Roman"/>
          <w:sz w:val="24"/>
          <w:szCs w:val="24"/>
        </w:rPr>
        <w:t>16771</w:t>
      </w:r>
      <w:r w:rsidRPr="001B079C">
        <w:rPr>
          <w:rFonts w:ascii="Times New Roman" w:hAnsi="Times New Roman" w:cs="Times New Roman"/>
          <w:sz w:val="24"/>
          <w:szCs w:val="24"/>
        </w:rPr>
        <w:t xml:space="preserve">, сепараторов для молока – </w:t>
      </w:r>
      <w:r w:rsidR="004E20CA" w:rsidRPr="001B079C">
        <w:rPr>
          <w:rFonts w:ascii="Times New Roman" w:hAnsi="Times New Roman" w:cs="Times New Roman"/>
          <w:sz w:val="24"/>
          <w:szCs w:val="24"/>
        </w:rPr>
        <w:t>331</w:t>
      </w:r>
      <w:r w:rsidRPr="001B079C">
        <w:rPr>
          <w:rFonts w:ascii="Times New Roman" w:hAnsi="Times New Roman" w:cs="Times New Roman"/>
          <w:sz w:val="24"/>
          <w:szCs w:val="24"/>
        </w:rPr>
        <w:t xml:space="preserve">, установок доильных – </w:t>
      </w:r>
      <w:r w:rsidR="004E20CA" w:rsidRPr="001B079C">
        <w:rPr>
          <w:rFonts w:ascii="Times New Roman" w:hAnsi="Times New Roman" w:cs="Times New Roman"/>
          <w:sz w:val="24"/>
          <w:szCs w:val="24"/>
        </w:rPr>
        <w:t>72</w:t>
      </w:r>
      <w:r w:rsidRPr="001B079C">
        <w:rPr>
          <w:rFonts w:ascii="Times New Roman" w:hAnsi="Times New Roman" w:cs="Times New Roman"/>
          <w:sz w:val="24"/>
          <w:szCs w:val="24"/>
        </w:rPr>
        <w:t xml:space="preserve"> штук</w:t>
      </w:r>
      <w:r w:rsidR="004E20CA" w:rsidRPr="001B079C">
        <w:rPr>
          <w:rFonts w:ascii="Times New Roman" w:hAnsi="Times New Roman" w:cs="Times New Roman"/>
          <w:sz w:val="24"/>
          <w:szCs w:val="24"/>
        </w:rPr>
        <w:t>и</w:t>
      </w:r>
      <w:r w:rsidRPr="001B0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182" w:rsidRPr="001B079C" w:rsidRDefault="001D07BD" w:rsidP="000B3D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сельскохозяйственной переписи 2016 года были включены новые вопросы, характеризующие производственную инфраструктуру и применяемые технологии, оказывающие существенное влияние на объём и качество продукции, о привлечении организациями кредитных средств и целях их использования, о получении субсидий и др.</w:t>
      </w:r>
      <w:r w:rsidR="00675182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8C0" w:rsidRPr="001B079C" w:rsidRDefault="006B48C0" w:rsidP="006B48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методы защиты растений от вредителей и болезней применяли 6 СХО и 8 </w:t>
      </w:r>
      <w:proofErr w:type="gramStart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Ф)Х и ИП (5,9% и 4,1% от осуществлявших </w:t>
      </w:r>
      <w:proofErr w:type="spellStart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сельхоздеятельность</w:t>
      </w:r>
      <w:proofErr w:type="spellEnd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систему индивидуального кормления скота 13 и 59 (12,7% и 30,1%), очистные сооружения на животноводческих фермах – 4 и 15 (3,9% и 7,7%), систему точного вождения и дистанционного контроля качества выполнения технологических процессов, как переносных, так и стационарных, вмонтированных в отдельные виды техники 4 организации и 1 </w:t>
      </w:r>
      <w:proofErr w:type="gramStart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Ф)Х (3,9% и 0,5%).</w:t>
      </w:r>
    </w:p>
    <w:p w:rsidR="006B48C0" w:rsidRPr="001B079C" w:rsidRDefault="006B48C0" w:rsidP="006B48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Имели склады и сооружения для хранения картофеля и овощей, оборудованные системами автоматизированного контроля  технологических процессов,  14,3% </w:t>
      </w:r>
      <w:proofErr w:type="spellStart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сельхозорганизаций</w:t>
      </w:r>
      <w:proofErr w:type="spellEnd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осуществлявших </w:t>
      </w:r>
      <w:proofErr w:type="spellStart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сельхоздеятельность</w:t>
      </w:r>
      <w:proofErr w:type="spellEnd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7,7% </w:t>
      </w:r>
      <w:proofErr w:type="gramStart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Ф)Хи ИП, сена – соответственно 4,2% и 4,8%.</w:t>
      </w:r>
    </w:p>
    <w:p w:rsidR="006559AD" w:rsidRPr="001B079C" w:rsidRDefault="001D07BD" w:rsidP="000B3D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уровня жизни на селе, привлечения кадров в сельское хозяйство, повышения престижа сельских профессий необходимо особое внимание уделить инфраструктуре сельских территорий, и в первую очередь дорогам. </w:t>
      </w:r>
    </w:p>
    <w:p w:rsidR="00D86F9C" w:rsidRPr="001B079C" w:rsidRDefault="001D07BD" w:rsidP="000B3D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связь с райцентром или с магистральными путями сообщения по автодорогам с твердым покрытием имеют лишь </w:t>
      </w:r>
      <w:r w:rsidR="002D209D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52% </w:t>
      </w:r>
      <w:proofErr w:type="spellStart"/>
      <w:r w:rsidR="002D209D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сельхозорганизаций</w:t>
      </w:r>
      <w:proofErr w:type="spellEnd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  <w:r w:rsidR="002D209D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крестьянских (фермерских) хозяйств и индивидуальных предпринимателей, </w:t>
      </w:r>
      <w:r w:rsidR="002D209D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личных подсобных хозяйств. </w:t>
      </w:r>
    </w:p>
    <w:p w:rsidR="001207F6" w:rsidRDefault="001D07BD" w:rsidP="000B3D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показателей, который впервые вошёл в исследование, каса</w:t>
      </w:r>
      <w:r w:rsidR="00D86F9C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подключения к сети Интернет. Доступ к Интернету имеют </w:t>
      </w:r>
      <w:r w:rsidR="00FE0F98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spellStart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сельхозорганизаций</w:t>
      </w:r>
      <w:proofErr w:type="spellEnd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0F98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крестьянских (фермерских) хозяйств и индивидуальных предпринимателей, </w:t>
      </w:r>
      <w:r w:rsidR="00FE0F98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4% личных подсобных хозяйств. </w:t>
      </w:r>
    </w:p>
    <w:p w:rsidR="00932F06" w:rsidRPr="001B079C" w:rsidRDefault="001D07BD" w:rsidP="000B3D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за счет средств федерального бюджета или бюджета </w:t>
      </w:r>
      <w:r w:rsidR="006559AD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="0096763D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559AD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ангельской области и Ненецкого автономного округа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субсидии 8</w:t>
      </w:r>
      <w:r w:rsidR="00D1440F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440F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spellStart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сельхозорганизаций</w:t>
      </w:r>
      <w:proofErr w:type="spellEnd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1440F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440F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% крестьянских (фермерских) хозяйств и индивидуальных предпринимателей.</w:t>
      </w:r>
    </w:p>
    <w:p w:rsidR="00675182" w:rsidRPr="001B079C" w:rsidRDefault="001D07BD" w:rsidP="000B3D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доступными для сельскохозяйственных товаропроизводителей стали кредитные ресурсы. В 2015 году ими воспользовал</w:t>
      </w:r>
      <w:r w:rsidR="00420D50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420D50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proofErr w:type="spellStart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сельхозорганизаци</w:t>
      </w:r>
      <w:r w:rsidR="00420D50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D50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(14,6%) 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20D50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23 (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0D50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2,4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20D50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крестьянских (фермерских) хозяйств и индивидуальных предпринимателей. По данным переписи, кредитные средства в основном шли на приобретение техники, машин и оборудования, а также на </w:t>
      </w:r>
      <w:r w:rsidR="004D4BFB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сельскохозяйственны</w:t>
      </w:r>
      <w:bookmarkStart w:id="0" w:name="_GoBack"/>
      <w:bookmarkEnd w:id="0"/>
      <w:r w:rsidR="004D4BFB"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х животных</w:t>
      </w:r>
      <w:r w:rsidRPr="001B07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меньшей степени кредиты использовались на строительство новых производственных объектов или на реконструкцию и модернизацию существующих, приобретение земельных участков.</w:t>
      </w:r>
    </w:p>
    <w:p w:rsidR="00967AFC" w:rsidRPr="001B079C" w:rsidRDefault="00967AFC" w:rsidP="000B3D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9C" w:rsidRPr="001B079C" w:rsidRDefault="001B079C" w:rsidP="001B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  <w:r w:rsidRPr="001B07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Более подробно с материалами тома 4 </w:t>
      </w:r>
      <w:r w:rsidRPr="001B079C">
        <w:rPr>
          <w:rFonts w:ascii="Times New Roman" w:hAnsi="Times New Roman" w:cs="Times New Roman"/>
          <w:color w:val="242424"/>
          <w:sz w:val="24"/>
          <w:szCs w:val="24"/>
        </w:rPr>
        <w:t>«</w:t>
      </w:r>
      <w:r w:rsidRPr="001B079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Технические средства, производственные помещения и инфраструктура</w:t>
      </w:r>
      <w:r w:rsidRPr="001B079C">
        <w:rPr>
          <w:rFonts w:ascii="Times New Roman" w:hAnsi="Times New Roman" w:cs="Times New Roman"/>
          <w:color w:val="242424"/>
          <w:sz w:val="24"/>
          <w:szCs w:val="24"/>
        </w:rPr>
        <w:t xml:space="preserve">» </w:t>
      </w:r>
      <w:r w:rsidRPr="001B079C">
        <w:rPr>
          <w:rFonts w:ascii="Times New Roman" w:hAnsi="Times New Roman" w:cs="Times New Roman"/>
          <w:color w:val="000000"/>
          <w:sz w:val="24"/>
          <w:szCs w:val="24"/>
        </w:rPr>
        <w:t xml:space="preserve">можно ознакомиться на </w:t>
      </w:r>
      <w:proofErr w:type="gramStart"/>
      <w:r w:rsidRPr="001B079C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gramEnd"/>
      <w:r w:rsidRPr="001B0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79C">
        <w:rPr>
          <w:rFonts w:ascii="Times New Roman" w:hAnsi="Times New Roman" w:cs="Times New Roman"/>
          <w:color w:val="000000"/>
          <w:sz w:val="24"/>
          <w:szCs w:val="24"/>
        </w:rPr>
        <w:t>Архангельскстата</w:t>
      </w:r>
      <w:proofErr w:type="spellEnd"/>
      <w:r w:rsidRPr="001B0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79C">
        <w:rPr>
          <w:rFonts w:ascii="Times New Roman" w:hAnsi="Times New Roman" w:cs="Times New Roman"/>
          <w:color w:val="242424"/>
          <w:sz w:val="24"/>
          <w:szCs w:val="24"/>
        </w:rPr>
        <w:t xml:space="preserve">в разделе </w:t>
      </w:r>
      <w:r w:rsidRPr="001B079C">
        <w:rPr>
          <w:rFonts w:ascii="Times New Roman" w:hAnsi="Times New Roman" w:cs="Times New Roman"/>
          <w:bCs/>
          <w:color w:val="242424"/>
          <w:sz w:val="24"/>
          <w:szCs w:val="24"/>
        </w:rPr>
        <w:t>Всероссийская сельскохозяйственная перепись 2016 года/ Итоги.</w:t>
      </w:r>
    </w:p>
    <w:p w:rsidR="001B079C" w:rsidRPr="001B079C" w:rsidRDefault="001B079C" w:rsidP="001B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</w:p>
    <w:p w:rsidR="001B079C" w:rsidRPr="001B079C" w:rsidRDefault="001B079C" w:rsidP="001B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</w:p>
    <w:p w:rsidR="001B079C" w:rsidRPr="001B079C" w:rsidRDefault="001B079C" w:rsidP="001B07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1B079C">
        <w:rPr>
          <w:rFonts w:ascii="Times New Roman" w:hAnsi="Times New Roman" w:cs="Times New Roman"/>
          <w:color w:val="000000"/>
          <w:sz w:val="24"/>
          <w:szCs w:val="24"/>
        </w:rPr>
        <w:t>Архангельскстат</w:t>
      </w:r>
      <w:proofErr w:type="spellEnd"/>
    </w:p>
    <w:p w:rsidR="005C1497" w:rsidRPr="00675182" w:rsidRDefault="001D07BD" w:rsidP="000B3D69">
      <w:pPr>
        <w:spacing w:after="0" w:line="240" w:lineRule="auto"/>
        <w:ind w:firstLine="851"/>
        <w:jc w:val="both"/>
        <w:rPr>
          <w:rFonts w:ascii="Verdana" w:hAnsi="Verdana" w:cs="Times New Roman"/>
          <w:sz w:val="24"/>
          <w:szCs w:val="24"/>
        </w:rPr>
      </w:pPr>
      <w:r w:rsidRPr="00675182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sectPr w:rsidR="005C1497" w:rsidRPr="00675182" w:rsidSect="00054C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BD"/>
    <w:rsid w:val="00054C70"/>
    <w:rsid w:val="00081586"/>
    <w:rsid w:val="000B3D69"/>
    <w:rsid w:val="001207F6"/>
    <w:rsid w:val="00157B40"/>
    <w:rsid w:val="001905ED"/>
    <w:rsid w:val="001B079C"/>
    <w:rsid w:val="001D07BD"/>
    <w:rsid w:val="001F28FD"/>
    <w:rsid w:val="00227E5F"/>
    <w:rsid w:val="002D209D"/>
    <w:rsid w:val="00301110"/>
    <w:rsid w:val="003700BF"/>
    <w:rsid w:val="00371992"/>
    <w:rsid w:val="00384A70"/>
    <w:rsid w:val="004012CE"/>
    <w:rsid w:val="00420D50"/>
    <w:rsid w:val="004666B5"/>
    <w:rsid w:val="004D4BFB"/>
    <w:rsid w:val="004E20CA"/>
    <w:rsid w:val="00571FD9"/>
    <w:rsid w:val="005841F0"/>
    <w:rsid w:val="005C1497"/>
    <w:rsid w:val="006559AD"/>
    <w:rsid w:val="00660FE6"/>
    <w:rsid w:val="006625C9"/>
    <w:rsid w:val="00675182"/>
    <w:rsid w:val="006B48C0"/>
    <w:rsid w:val="00701AAD"/>
    <w:rsid w:val="008539BA"/>
    <w:rsid w:val="008F7A80"/>
    <w:rsid w:val="00932F06"/>
    <w:rsid w:val="0096763D"/>
    <w:rsid w:val="00967AFC"/>
    <w:rsid w:val="00993840"/>
    <w:rsid w:val="009C55B3"/>
    <w:rsid w:val="00A812D2"/>
    <w:rsid w:val="00B32DDA"/>
    <w:rsid w:val="00B41A48"/>
    <w:rsid w:val="00B82990"/>
    <w:rsid w:val="00C125E8"/>
    <w:rsid w:val="00C13965"/>
    <w:rsid w:val="00C50487"/>
    <w:rsid w:val="00C60A7C"/>
    <w:rsid w:val="00D1440F"/>
    <w:rsid w:val="00D651B0"/>
    <w:rsid w:val="00D86F9C"/>
    <w:rsid w:val="00DA6A85"/>
    <w:rsid w:val="00EE6D78"/>
    <w:rsid w:val="00F61EE3"/>
    <w:rsid w:val="00F93400"/>
    <w:rsid w:val="00FC3C71"/>
    <w:rsid w:val="00F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Наталья Викторовна</dc:creator>
  <cp:lastModifiedBy>Королькова Наталья Викторовна</cp:lastModifiedBy>
  <cp:revision>48</cp:revision>
  <dcterms:created xsi:type="dcterms:W3CDTF">2018-11-27T06:50:00Z</dcterms:created>
  <dcterms:modified xsi:type="dcterms:W3CDTF">2019-01-22T09:25:00Z</dcterms:modified>
</cp:coreProperties>
</file>