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0E" w:rsidRPr="00C80ABD" w:rsidRDefault="000D33F5" w:rsidP="0016710E">
      <w:pPr>
        <w:shd w:val="clear" w:color="auto" w:fill="FFFFFF" w:themeFill="background1"/>
        <w:ind w:left="10915" w:firstLine="1"/>
        <w:jc w:val="center"/>
      </w:pPr>
      <w:r w:rsidRPr="00C80ABD">
        <w:t>УТВЕРЖДЕН</w:t>
      </w:r>
    </w:p>
    <w:p w:rsidR="0016710E" w:rsidRPr="00C80ABD" w:rsidRDefault="00025468" w:rsidP="0016710E">
      <w:pPr>
        <w:shd w:val="clear" w:color="auto" w:fill="FFFFFF" w:themeFill="background1"/>
        <w:ind w:left="10915" w:firstLine="1"/>
        <w:jc w:val="center"/>
      </w:pPr>
      <w:r w:rsidRPr="00C80ABD">
        <w:t>приказом</w:t>
      </w:r>
      <w:r w:rsidR="00D85F0A" w:rsidRPr="00C80ABD">
        <w:t xml:space="preserve"> </w:t>
      </w:r>
      <w:r w:rsidR="001E6E31">
        <w:t>Архангельскстата</w:t>
      </w:r>
      <w:r w:rsidR="00D85F0A" w:rsidRPr="00C80ABD">
        <w:t xml:space="preserve"> </w:t>
      </w:r>
    </w:p>
    <w:p w:rsidR="00D85F0A" w:rsidRPr="00C80ABD" w:rsidRDefault="0016710E" w:rsidP="0016710E">
      <w:pPr>
        <w:shd w:val="clear" w:color="auto" w:fill="FFFFFF" w:themeFill="background1"/>
        <w:ind w:left="10915" w:firstLine="1"/>
        <w:jc w:val="center"/>
      </w:pPr>
      <w:r w:rsidRPr="00C80ABD">
        <w:t>от</w:t>
      </w:r>
      <w:r w:rsidR="00196B28" w:rsidRPr="00C80ABD">
        <w:t xml:space="preserve"> </w:t>
      </w:r>
      <w:r w:rsidR="0071625E" w:rsidRPr="00063C33">
        <w:rPr>
          <w:u w:val="single"/>
        </w:rPr>
        <w:t>06</w:t>
      </w:r>
      <w:r w:rsidR="004B0BA9" w:rsidRPr="00063C33">
        <w:rPr>
          <w:u w:val="single"/>
        </w:rPr>
        <w:t>.0</w:t>
      </w:r>
      <w:r w:rsidR="0071625E" w:rsidRPr="00063C33">
        <w:rPr>
          <w:u w:val="single"/>
        </w:rPr>
        <w:t>8</w:t>
      </w:r>
      <w:r w:rsidR="004B0BA9" w:rsidRPr="00063C33">
        <w:rPr>
          <w:u w:val="single"/>
        </w:rPr>
        <w:t>.2018</w:t>
      </w:r>
      <w:r w:rsidR="004B0BA9" w:rsidRPr="00C80ABD">
        <w:t xml:space="preserve">  № </w:t>
      </w:r>
      <w:r w:rsidR="00063C33" w:rsidRPr="00063C33">
        <w:rPr>
          <w:u w:val="single"/>
        </w:rPr>
        <w:t>187</w:t>
      </w:r>
    </w:p>
    <w:p w:rsidR="00D85F0A" w:rsidRPr="00C80ABD" w:rsidRDefault="00D85F0A" w:rsidP="00196B28">
      <w:pPr>
        <w:shd w:val="clear" w:color="auto" w:fill="FFFFFF" w:themeFill="background1"/>
        <w:ind w:firstLine="708"/>
        <w:rPr>
          <w:b/>
          <w:sz w:val="28"/>
          <w:szCs w:val="28"/>
        </w:rPr>
      </w:pPr>
    </w:p>
    <w:p w:rsidR="00DC2A62" w:rsidRPr="00C80ABD" w:rsidRDefault="00FF45AA" w:rsidP="001E6E31">
      <w:pPr>
        <w:shd w:val="clear" w:color="auto" w:fill="FFFFFF" w:themeFill="background1"/>
        <w:ind w:firstLine="708"/>
        <w:jc w:val="center"/>
        <w:rPr>
          <w:b/>
          <w:sz w:val="28"/>
          <w:szCs w:val="28"/>
        </w:rPr>
      </w:pPr>
      <w:r w:rsidRPr="00C80ABD">
        <w:rPr>
          <w:b/>
          <w:sz w:val="28"/>
          <w:szCs w:val="28"/>
        </w:rPr>
        <w:t>План</w:t>
      </w:r>
      <w:r w:rsidR="001E6E31" w:rsidRPr="001E6E31">
        <w:t xml:space="preserve"> </w:t>
      </w:r>
      <w:r w:rsidR="001E6E31" w:rsidRPr="001E6E31">
        <w:rPr>
          <w:b/>
          <w:sz w:val="28"/>
          <w:szCs w:val="28"/>
        </w:rPr>
        <w:t>по противодействи</w:t>
      </w:r>
      <w:r w:rsidR="00E51264">
        <w:rPr>
          <w:b/>
          <w:sz w:val="28"/>
          <w:szCs w:val="28"/>
        </w:rPr>
        <w:t>я</w:t>
      </w:r>
      <w:r w:rsidR="001E6E31" w:rsidRPr="001E6E31">
        <w:rPr>
          <w:b/>
          <w:sz w:val="28"/>
          <w:szCs w:val="28"/>
        </w:rPr>
        <w:t xml:space="preserve"> коррупции</w:t>
      </w:r>
    </w:p>
    <w:p w:rsidR="001E6E31" w:rsidRDefault="001E6E31" w:rsidP="001E6E31">
      <w:pPr>
        <w:shd w:val="clear" w:color="auto" w:fill="FFFFFF" w:themeFill="background1"/>
        <w:tabs>
          <w:tab w:val="center" w:pos="8206"/>
          <w:tab w:val="left" w:pos="13305"/>
        </w:tabs>
        <w:ind w:firstLine="708"/>
        <w:jc w:val="center"/>
        <w:rPr>
          <w:b/>
          <w:sz w:val="28"/>
          <w:szCs w:val="28"/>
        </w:rPr>
      </w:pPr>
      <w:r>
        <w:rPr>
          <w:b/>
          <w:sz w:val="28"/>
          <w:szCs w:val="28"/>
        </w:rPr>
        <w:t xml:space="preserve">в Управлении </w:t>
      </w:r>
      <w:r w:rsidR="00866AE1" w:rsidRPr="00C80ABD">
        <w:rPr>
          <w:b/>
          <w:sz w:val="28"/>
          <w:szCs w:val="28"/>
        </w:rPr>
        <w:t xml:space="preserve">Федеральной службы </w:t>
      </w:r>
      <w:r w:rsidR="006E0377" w:rsidRPr="00C80ABD">
        <w:rPr>
          <w:b/>
          <w:sz w:val="28"/>
          <w:szCs w:val="28"/>
        </w:rPr>
        <w:t>государственной статистики</w:t>
      </w:r>
    </w:p>
    <w:p w:rsidR="001244E1" w:rsidRPr="00C80ABD" w:rsidRDefault="001E6E31" w:rsidP="001E6E31">
      <w:pPr>
        <w:shd w:val="clear" w:color="auto" w:fill="FFFFFF" w:themeFill="background1"/>
        <w:tabs>
          <w:tab w:val="center" w:pos="8206"/>
          <w:tab w:val="left" w:pos="13305"/>
        </w:tabs>
        <w:ind w:firstLine="708"/>
        <w:jc w:val="center"/>
        <w:rPr>
          <w:b/>
          <w:sz w:val="28"/>
          <w:szCs w:val="28"/>
        </w:rPr>
      </w:pPr>
      <w:r>
        <w:rPr>
          <w:b/>
          <w:sz w:val="28"/>
          <w:szCs w:val="28"/>
        </w:rPr>
        <w:t xml:space="preserve">по Архангельской области и Ненецкому автономному округу </w:t>
      </w:r>
      <w:r w:rsidR="003B5AB7" w:rsidRPr="00C80ABD">
        <w:rPr>
          <w:b/>
          <w:sz w:val="28"/>
          <w:szCs w:val="28"/>
        </w:rPr>
        <w:t>на 2018 – 20</w:t>
      </w:r>
      <w:r w:rsidR="00AD470D">
        <w:rPr>
          <w:b/>
          <w:sz w:val="28"/>
          <w:szCs w:val="28"/>
        </w:rPr>
        <w:t>20</w:t>
      </w:r>
      <w:r w:rsidR="003B5AB7" w:rsidRPr="00C80ABD">
        <w:rPr>
          <w:b/>
          <w:sz w:val="28"/>
          <w:szCs w:val="28"/>
        </w:rPr>
        <w:t xml:space="preserve"> годы</w:t>
      </w:r>
    </w:p>
    <w:p w:rsidR="00866AE1" w:rsidRPr="00C80AB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C80ABD" w:rsidRPr="00C80ABD" w:rsidTr="00E25694">
        <w:trPr>
          <w:trHeight w:val="639"/>
          <w:tblHeader/>
          <w:jc w:val="center"/>
        </w:trPr>
        <w:tc>
          <w:tcPr>
            <w:tcW w:w="704" w:type="dxa"/>
          </w:tcPr>
          <w:p w:rsidR="00FF45AA" w:rsidRPr="00C80ABD" w:rsidRDefault="00FF45AA" w:rsidP="00DB74CD">
            <w:pPr>
              <w:shd w:val="clear" w:color="auto" w:fill="FFFFFF" w:themeFill="background1"/>
              <w:spacing w:before="60" w:after="60"/>
              <w:jc w:val="center"/>
              <w:rPr>
                <w:b/>
              </w:rPr>
            </w:pPr>
            <w:r w:rsidRPr="00C80ABD">
              <w:rPr>
                <w:b/>
              </w:rPr>
              <w:t>№ п/п</w:t>
            </w:r>
          </w:p>
        </w:tc>
        <w:tc>
          <w:tcPr>
            <w:tcW w:w="6184" w:type="dxa"/>
          </w:tcPr>
          <w:p w:rsidR="00FF45AA" w:rsidRPr="00C80ABD" w:rsidRDefault="00FF45AA" w:rsidP="00DB74CD">
            <w:pPr>
              <w:shd w:val="clear" w:color="auto" w:fill="FFFFFF" w:themeFill="background1"/>
              <w:spacing w:before="60" w:after="60"/>
              <w:jc w:val="center"/>
              <w:rPr>
                <w:b/>
              </w:rPr>
            </w:pPr>
            <w:r w:rsidRPr="00C80ABD">
              <w:rPr>
                <w:b/>
              </w:rPr>
              <w:t>Мероприятия</w:t>
            </w:r>
          </w:p>
        </w:tc>
        <w:tc>
          <w:tcPr>
            <w:tcW w:w="2321" w:type="dxa"/>
          </w:tcPr>
          <w:p w:rsidR="00FF45AA" w:rsidRPr="00C80ABD" w:rsidRDefault="00FF45AA" w:rsidP="00DB74CD">
            <w:pPr>
              <w:shd w:val="clear" w:color="auto" w:fill="FFFFFF" w:themeFill="background1"/>
              <w:spacing w:before="60" w:after="60"/>
              <w:jc w:val="center"/>
              <w:rPr>
                <w:b/>
              </w:rPr>
            </w:pPr>
            <w:r w:rsidRPr="00C80ABD">
              <w:rPr>
                <w:b/>
              </w:rPr>
              <w:t>Ответственные исполнители</w:t>
            </w:r>
          </w:p>
        </w:tc>
        <w:tc>
          <w:tcPr>
            <w:tcW w:w="1701" w:type="dxa"/>
          </w:tcPr>
          <w:p w:rsidR="00FF45AA" w:rsidRPr="00C80ABD" w:rsidRDefault="00FF45AA" w:rsidP="00DB74CD">
            <w:pPr>
              <w:shd w:val="clear" w:color="auto" w:fill="FFFFFF" w:themeFill="background1"/>
              <w:spacing w:before="60" w:after="60"/>
              <w:jc w:val="center"/>
              <w:rPr>
                <w:b/>
              </w:rPr>
            </w:pPr>
            <w:r w:rsidRPr="00C80ABD">
              <w:rPr>
                <w:b/>
              </w:rPr>
              <w:t>Срок исполнения</w:t>
            </w:r>
          </w:p>
        </w:tc>
        <w:tc>
          <w:tcPr>
            <w:tcW w:w="4678" w:type="dxa"/>
          </w:tcPr>
          <w:p w:rsidR="00FF45AA" w:rsidRPr="00C80ABD" w:rsidRDefault="00FF45AA" w:rsidP="00DB74CD">
            <w:pPr>
              <w:shd w:val="clear" w:color="auto" w:fill="FFFFFF" w:themeFill="background1"/>
              <w:spacing w:before="60" w:after="60"/>
              <w:jc w:val="center"/>
              <w:rPr>
                <w:b/>
              </w:rPr>
            </w:pPr>
            <w:r w:rsidRPr="00C80ABD">
              <w:rPr>
                <w:b/>
              </w:rPr>
              <w:t>Ожидаемый результат</w:t>
            </w:r>
          </w:p>
        </w:tc>
      </w:tr>
      <w:tr w:rsidR="00C80ABD" w:rsidRPr="00C80ABD" w:rsidTr="00AE766B">
        <w:trPr>
          <w:jc w:val="center"/>
        </w:trPr>
        <w:tc>
          <w:tcPr>
            <w:tcW w:w="704" w:type="dxa"/>
          </w:tcPr>
          <w:p w:rsidR="00FF45AA" w:rsidRPr="00C80ABD" w:rsidRDefault="00FF45AA" w:rsidP="00DB74CD">
            <w:pPr>
              <w:shd w:val="clear" w:color="auto" w:fill="FFFFFF" w:themeFill="background1"/>
              <w:spacing w:before="120" w:after="120"/>
              <w:jc w:val="center"/>
            </w:pPr>
            <w:r w:rsidRPr="00C80ABD">
              <w:rPr>
                <w:b/>
              </w:rPr>
              <w:t>1.</w:t>
            </w:r>
          </w:p>
        </w:tc>
        <w:tc>
          <w:tcPr>
            <w:tcW w:w="14884" w:type="dxa"/>
            <w:gridSpan w:val="4"/>
          </w:tcPr>
          <w:p w:rsidR="00FF45AA" w:rsidRPr="00C80ABD" w:rsidRDefault="00FF45AA" w:rsidP="00430F92">
            <w:pPr>
              <w:shd w:val="clear" w:color="auto" w:fill="FFFFFF" w:themeFill="background1"/>
              <w:jc w:val="center"/>
              <w:rPr>
                <w:b/>
              </w:rPr>
            </w:pPr>
            <w:r w:rsidRPr="00C80AB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430F92">
              <w:rPr>
                <w:b/>
              </w:rPr>
              <w:t>Архангельскстата</w:t>
            </w:r>
            <w:r w:rsidRPr="00C80ABD">
              <w:rPr>
                <w:b/>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C80ABD" w:rsidRPr="00C80ABD" w:rsidTr="00605577">
        <w:trPr>
          <w:jc w:val="center"/>
        </w:trPr>
        <w:tc>
          <w:tcPr>
            <w:tcW w:w="704" w:type="dxa"/>
          </w:tcPr>
          <w:p w:rsidR="00EE68F2" w:rsidRPr="00C80ABD" w:rsidRDefault="00EE68F2" w:rsidP="001E6E31">
            <w:pPr>
              <w:shd w:val="clear" w:color="auto" w:fill="FFFFFF" w:themeFill="background1"/>
              <w:spacing w:before="120" w:after="120"/>
              <w:jc w:val="center"/>
            </w:pPr>
            <w:r w:rsidRPr="00C80ABD">
              <w:t>1.</w:t>
            </w:r>
            <w:r w:rsidR="001E6E31">
              <w:t>1</w:t>
            </w:r>
          </w:p>
        </w:tc>
        <w:tc>
          <w:tcPr>
            <w:tcW w:w="6184" w:type="dxa"/>
          </w:tcPr>
          <w:p w:rsidR="00EE68F2" w:rsidRPr="00C80ABD" w:rsidRDefault="0042234C" w:rsidP="001E6E31">
            <w:pPr>
              <w:shd w:val="clear" w:color="auto" w:fill="FFFFFF" w:themeFill="background1"/>
              <w:jc w:val="both"/>
            </w:pPr>
            <w:r w:rsidRPr="00C80ABD">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r w:rsidR="001E6E31">
              <w:t>Архангельскстата</w:t>
            </w:r>
            <w:r w:rsidRPr="00C80ABD">
              <w:t xml:space="preserve"> и урегулированию конфликта интересов (далее - Комиссия)</w:t>
            </w:r>
            <w:r w:rsidR="001E288A">
              <w:t>.</w:t>
            </w:r>
          </w:p>
        </w:tc>
        <w:tc>
          <w:tcPr>
            <w:tcW w:w="2321" w:type="dxa"/>
            <w:tcBorders>
              <w:bottom w:val="single" w:sz="4" w:space="0" w:color="auto"/>
            </w:tcBorders>
          </w:tcPr>
          <w:p w:rsidR="00EE68F2" w:rsidRPr="00C80ABD" w:rsidRDefault="0042234C" w:rsidP="001E6E31">
            <w:pPr>
              <w:shd w:val="clear" w:color="auto" w:fill="FFFFFF" w:themeFill="background1"/>
              <w:jc w:val="center"/>
            </w:pPr>
            <w:r w:rsidRPr="00C80ABD">
              <w:t>Административн</w:t>
            </w:r>
            <w:r w:rsidR="001E6E31">
              <w:t>ый отдел</w:t>
            </w:r>
            <w:r w:rsidRPr="00C80ABD">
              <w:t xml:space="preserve"> </w:t>
            </w:r>
          </w:p>
        </w:tc>
        <w:tc>
          <w:tcPr>
            <w:tcW w:w="1701" w:type="dxa"/>
          </w:tcPr>
          <w:p w:rsidR="00CD2AD2" w:rsidRPr="00C80ABD" w:rsidRDefault="00CD2AD2" w:rsidP="00CD2AD2">
            <w:pPr>
              <w:shd w:val="clear" w:color="auto" w:fill="FFFFFF" w:themeFill="background1"/>
              <w:jc w:val="center"/>
            </w:pPr>
            <w:r w:rsidRPr="00C80ABD">
              <w:t>В течение</w:t>
            </w:r>
          </w:p>
          <w:p w:rsidR="00CD2AD2" w:rsidRPr="00C80ABD" w:rsidRDefault="00CD2AD2" w:rsidP="00F33102">
            <w:pPr>
              <w:shd w:val="clear" w:color="auto" w:fill="FFFFFF" w:themeFill="background1"/>
              <w:ind w:left="-57" w:right="-57"/>
              <w:jc w:val="center"/>
            </w:pPr>
            <w:r w:rsidRPr="00C80ABD">
              <w:t xml:space="preserve">   2018-20</w:t>
            </w:r>
            <w:r w:rsidR="00AD470D">
              <w:t>20</w:t>
            </w:r>
            <w:r w:rsidRPr="00C80ABD">
              <w:t xml:space="preserve"> гг.</w:t>
            </w:r>
          </w:p>
          <w:p w:rsidR="00EE68F2" w:rsidRPr="00C80ABD" w:rsidRDefault="00EE68F2" w:rsidP="00174C9E">
            <w:pPr>
              <w:shd w:val="clear" w:color="auto" w:fill="FFFFFF" w:themeFill="background1"/>
              <w:jc w:val="center"/>
            </w:pPr>
          </w:p>
        </w:tc>
        <w:tc>
          <w:tcPr>
            <w:tcW w:w="4678" w:type="dxa"/>
          </w:tcPr>
          <w:p w:rsidR="00EE68F2" w:rsidRPr="00C80ABD" w:rsidRDefault="00EE68F2" w:rsidP="005E35AD">
            <w:pPr>
              <w:shd w:val="clear" w:color="auto" w:fill="FFFFFF" w:themeFill="background1"/>
              <w:jc w:val="both"/>
            </w:pPr>
            <w:r w:rsidRPr="00C80ABD">
              <w:t xml:space="preserve"> </w:t>
            </w:r>
            <w:r w:rsidR="003A71BF" w:rsidRPr="00C80ABD">
              <w:t xml:space="preserve">Обеспечение соблюдения федеральными государственными гражданскими служащими </w:t>
            </w:r>
            <w:r w:rsidR="00C67E9A">
              <w:t xml:space="preserve">Архангельскстата </w:t>
            </w:r>
            <w:r w:rsidR="00C67E9A" w:rsidRPr="00C80ABD">
              <w:t>ограничений</w:t>
            </w:r>
            <w:r w:rsidR="003A71BF" w:rsidRPr="00C80ABD">
              <w:t xml:space="preserve"> и </w:t>
            </w:r>
            <w:r w:rsidR="00C67E9A" w:rsidRPr="00C80ABD">
              <w:t>запретов, требований</w:t>
            </w:r>
            <w:r w:rsidR="003A71BF" w:rsidRPr="00C80ABD">
              <w:t xml:space="preserve">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r w:rsidR="00942B91">
              <w:t>.</w:t>
            </w:r>
          </w:p>
        </w:tc>
      </w:tr>
      <w:tr w:rsidR="00C80ABD" w:rsidRPr="00C80ABD" w:rsidTr="00605577">
        <w:trPr>
          <w:jc w:val="center"/>
        </w:trPr>
        <w:tc>
          <w:tcPr>
            <w:tcW w:w="704" w:type="dxa"/>
          </w:tcPr>
          <w:p w:rsidR="00432B53" w:rsidRPr="00C80ABD" w:rsidRDefault="0044465B" w:rsidP="002B7126">
            <w:pPr>
              <w:shd w:val="clear" w:color="auto" w:fill="FFFFFF" w:themeFill="background1"/>
              <w:spacing w:before="120" w:after="120"/>
              <w:jc w:val="center"/>
            </w:pPr>
            <w:r w:rsidRPr="00C80ABD">
              <w:t>1.</w:t>
            </w:r>
            <w:r w:rsidR="002B7126">
              <w:t>2</w:t>
            </w:r>
          </w:p>
        </w:tc>
        <w:tc>
          <w:tcPr>
            <w:tcW w:w="6184" w:type="dxa"/>
          </w:tcPr>
          <w:p w:rsidR="00432B53" w:rsidRPr="00C80ABD" w:rsidRDefault="00AD470D" w:rsidP="00AD470D">
            <w:pPr>
              <w:shd w:val="clear" w:color="auto" w:fill="FFFFFF" w:themeFill="background1"/>
              <w:jc w:val="both"/>
            </w:pPr>
            <w:r>
              <w:t>Контроль за соблюдением лицами, замещающими должности в Архангельскстате, требований законодательства Российской Федерации о противодействии коррупции, касающихся предотвращении</w:t>
            </w:r>
            <w:r w:rsidR="00CF62CE">
              <w:t xml:space="preserve"> и урегулировании конфликта интересов, в том числе по привлечению таких лиц к ответственности в случае их несоблюдения</w:t>
            </w:r>
            <w:r w:rsidR="001E288A">
              <w:t>.</w:t>
            </w:r>
          </w:p>
        </w:tc>
        <w:tc>
          <w:tcPr>
            <w:tcW w:w="2321" w:type="dxa"/>
            <w:tcBorders>
              <w:bottom w:val="single" w:sz="4" w:space="0" w:color="auto"/>
            </w:tcBorders>
          </w:tcPr>
          <w:p w:rsidR="00432B53" w:rsidRPr="00C80ABD" w:rsidRDefault="002B7126" w:rsidP="00CF62CE">
            <w:pPr>
              <w:shd w:val="clear" w:color="auto" w:fill="FFFFFF" w:themeFill="background1"/>
              <w:spacing w:before="60"/>
              <w:jc w:val="center"/>
            </w:pPr>
            <w:r w:rsidRPr="002B7126">
              <w:t>Административный отдел</w:t>
            </w:r>
            <w:r w:rsidR="002A5F00">
              <w:t xml:space="preserve"> </w:t>
            </w:r>
          </w:p>
        </w:tc>
        <w:tc>
          <w:tcPr>
            <w:tcW w:w="1701" w:type="dxa"/>
          </w:tcPr>
          <w:p w:rsidR="0044465B" w:rsidRPr="00C80ABD" w:rsidRDefault="0044465B" w:rsidP="002A12D9">
            <w:pPr>
              <w:shd w:val="clear" w:color="auto" w:fill="FFFFFF" w:themeFill="background1"/>
              <w:ind w:left="-113" w:right="-113"/>
              <w:jc w:val="center"/>
            </w:pPr>
            <w:r w:rsidRPr="00C80ABD">
              <w:t>В течение</w:t>
            </w:r>
          </w:p>
          <w:p w:rsidR="00432B53" w:rsidRPr="00C80ABD" w:rsidRDefault="0044465B" w:rsidP="00CF62CE">
            <w:pPr>
              <w:shd w:val="clear" w:color="auto" w:fill="FFFFFF" w:themeFill="background1"/>
              <w:ind w:left="-113" w:right="-113"/>
              <w:jc w:val="center"/>
            </w:pPr>
            <w:r w:rsidRPr="00C80ABD">
              <w:t xml:space="preserve">   2018-20</w:t>
            </w:r>
            <w:r w:rsidR="00CF62CE">
              <w:t>20</w:t>
            </w:r>
            <w:r w:rsidRPr="00C80ABD">
              <w:t xml:space="preserve"> гг.</w:t>
            </w:r>
          </w:p>
        </w:tc>
        <w:tc>
          <w:tcPr>
            <w:tcW w:w="4678" w:type="dxa"/>
          </w:tcPr>
          <w:p w:rsidR="00432B53" w:rsidRPr="00C80ABD" w:rsidRDefault="00CF62CE" w:rsidP="005E35AD">
            <w:pPr>
              <w:shd w:val="clear" w:color="auto" w:fill="FFFFFF" w:themeFill="background1"/>
              <w:jc w:val="both"/>
            </w:pPr>
            <w:r>
              <w:t>Повышение эффективности работы по предотвращению и урегулированию конфликта интересов, неотвратимость ответственности за нарушение.</w:t>
            </w:r>
          </w:p>
        </w:tc>
      </w:tr>
      <w:tr w:rsidR="00C80ABD" w:rsidRPr="00C80ABD" w:rsidTr="001E288A">
        <w:trPr>
          <w:trHeight w:val="1446"/>
          <w:jc w:val="center"/>
        </w:trPr>
        <w:tc>
          <w:tcPr>
            <w:tcW w:w="704" w:type="dxa"/>
          </w:tcPr>
          <w:p w:rsidR="003569CD" w:rsidRPr="00C80ABD" w:rsidRDefault="0029637E" w:rsidP="002B7126">
            <w:pPr>
              <w:shd w:val="clear" w:color="auto" w:fill="FFFFFF" w:themeFill="background1"/>
              <w:spacing w:before="120" w:after="120"/>
              <w:jc w:val="center"/>
            </w:pPr>
            <w:r w:rsidRPr="00C80ABD">
              <w:t>1.</w:t>
            </w:r>
            <w:r w:rsidR="002B7126">
              <w:t>3</w:t>
            </w:r>
          </w:p>
        </w:tc>
        <w:tc>
          <w:tcPr>
            <w:tcW w:w="6184" w:type="dxa"/>
          </w:tcPr>
          <w:p w:rsidR="003569CD" w:rsidRPr="00C80ABD" w:rsidRDefault="00CF62CE" w:rsidP="001E288A">
            <w:pPr>
              <w:shd w:val="clear" w:color="auto" w:fill="FFFFFF" w:themeFill="background1"/>
              <w:jc w:val="both"/>
            </w:pPr>
            <w: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proofErr w:type="spellStart"/>
            <w:r>
              <w:t>Архангельскстат</w:t>
            </w:r>
            <w:proofErr w:type="spellEnd"/>
            <w:r>
              <w:t xml:space="preserve"> при </w:t>
            </w:r>
            <w:r w:rsidR="009132E5">
              <w:t xml:space="preserve">поступлении на федеральную государственную </w:t>
            </w:r>
            <w:r w:rsidR="009132E5">
              <w:lastRenderedPageBreak/>
              <w:t>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(АСУКР))</w:t>
            </w:r>
            <w:r w:rsidR="001E288A">
              <w:t>.</w:t>
            </w:r>
          </w:p>
        </w:tc>
        <w:tc>
          <w:tcPr>
            <w:tcW w:w="2321" w:type="dxa"/>
            <w:tcBorders>
              <w:bottom w:val="single" w:sz="4" w:space="0" w:color="auto"/>
            </w:tcBorders>
          </w:tcPr>
          <w:p w:rsidR="00B0379B" w:rsidRPr="00C80ABD" w:rsidRDefault="002B7126" w:rsidP="00B36AC7">
            <w:pPr>
              <w:shd w:val="clear" w:color="auto" w:fill="FFFFFF" w:themeFill="background1"/>
              <w:spacing w:before="60"/>
              <w:jc w:val="center"/>
            </w:pPr>
            <w:r w:rsidRPr="002B7126">
              <w:lastRenderedPageBreak/>
              <w:t>Административный отдел</w:t>
            </w:r>
          </w:p>
        </w:tc>
        <w:tc>
          <w:tcPr>
            <w:tcW w:w="1701" w:type="dxa"/>
          </w:tcPr>
          <w:p w:rsidR="003569CD" w:rsidRPr="00C80ABD" w:rsidRDefault="009132E5" w:rsidP="00AB753A">
            <w:pPr>
              <w:shd w:val="clear" w:color="auto" w:fill="FFFFFF" w:themeFill="background1"/>
              <w:jc w:val="center"/>
            </w:pPr>
            <w:r>
              <w:t xml:space="preserve">В течение </w:t>
            </w:r>
            <w:r w:rsidR="00C06358">
              <w:t>2018-2020 гг.</w:t>
            </w:r>
          </w:p>
        </w:tc>
        <w:tc>
          <w:tcPr>
            <w:tcW w:w="4678" w:type="dxa"/>
          </w:tcPr>
          <w:p w:rsidR="003569CD" w:rsidRPr="00C80ABD" w:rsidRDefault="00C06358" w:rsidP="00C06358">
            <w:pPr>
              <w:shd w:val="clear" w:color="auto" w:fill="FFFFFF" w:themeFill="background1"/>
              <w:jc w:val="both"/>
            </w:pPr>
            <w:r>
              <w:t>Совершение работы по предупреждению и выявлению возможного конфликта интересов, с применением централизованной автоматизированной системы управления кадровыми ресурсами информационно-вычислительной системы (АСУКР)</w:t>
            </w:r>
            <w:r w:rsidR="001E288A">
              <w:t>.</w:t>
            </w:r>
          </w:p>
        </w:tc>
      </w:tr>
      <w:tr w:rsidR="00C06358" w:rsidRPr="00C80ABD" w:rsidTr="002B7126">
        <w:trPr>
          <w:trHeight w:val="2007"/>
          <w:jc w:val="center"/>
        </w:trPr>
        <w:tc>
          <w:tcPr>
            <w:tcW w:w="704" w:type="dxa"/>
          </w:tcPr>
          <w:p w:rsidR="00C06358" w:rsidRPr="00C80ABD" w:rsidRDefault="00C06358" w:rsidP="002B7126">
            <w:pPr>
              <w:shd w:val="clear" w:color="auto" w:fill="FFFFFF" w:themeFill="background1"/>
              <w:spacing w:before="120" w:after="120"/>
              <w:jc w:val="center"/>
            </w:pPr>
            <w:r>
              <w:t>1.4</w:t>
            </w:r>
          </w:p>
        </w:tc>
        <w:tc>
          <w:tcPr>
            <w:tcW w:w="6184" w:type="dxa"/>
          </w:tcPr>
          <w:p w:rsidR="00C06358" w:rsidRDefault="00C06358" w:rsidP="00C06358">
            <w:pPr>
              <w:shd w:val="clear" w:color="auto" w:fill="FFFFFF" w:themeFill="background1"/>
              <w:jc w:val="both"/>
            </w:pPr>
            <w:r>
              <w:t xml:space="preserve">Организация приёма сведений </w:t>
            </w:r>
            <w:r w:rsidRPr="00C80ABD">
              <w:t>о доходах, расходах, об имуществе и обязательствах имущественного характера</w:t>
            </w:r>
            <w:r>
              <w:t>,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 (с учетом использования централизованной автоматизированной системы управления кадровыми ресурсами информационно-вычислительной системы (АСУКР)).</w:t>
            </w:r>
          </w:p>
          <w:p w:rsidR="00C06358" w:rsidRDefault="00C06358" w:rsidP="001E288A">
            <w:pPr>
              <w:shd w:val="clear" w:color="auto" w:fill="FFFFFF" w:themeFill="background1"/>
              <w:jc w:val="both"/>
            </w:pPr>
            <w:r>
              <w:t xml:space="preserve">Обеспечение контроля за своевременностью представления указанных сведений. Размещение сведений </w:t>
            </w:r>
            <w:r w:rsidRPr="00C80ABD">
              <w:t>о доходах, расходах, об имуществе и обязательствах имущественного характера</w:t>
            </w:r>
            <w:r w:rsidR="001E288A">
              <w:t xml:space="preserve">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321" w:type="dxa"/>
            <w:tcBorders>
              <w:bottom w:val="single" w:sz="4" w:space="0" w:color="auto"/>
            </w:tcBorders>
          </w:tcPr>
          <w:p w:rsidR="00C06358" w:rsidRPr="002B7126" w:rsidRDefault="001E288A" w:rsidP="00B36AC7">
            <w:pPr>
              <w:shd w:val="clear" w:color="auto" w:fill="FFFFFF" w:themeFill="background1"/>
              <w:spacing w:before="60"/>
              <w:jc w:val="center"/>
            </w:pPr>
            <w:r w:rsidRPr="001E288A">
              <w:t>Административный отдел</w:t>
            </w:r>
          </w:p>
        </w:tc>
        <w:tc>
          <w:tcPr>
            <w:tcW w:w="1701" w:type="dxa"/>
          </w:tcPr>
          <w:p w:rsidR="00C06358" w:rsidRDefault="001E288A" w:rsidP="00AB753A">
            <w:pPr>
              <w:shd w:val="clear" w:color="auto" w:fill="FFFFFF" w:themeFill="background1"/>
              <w:jc w:val="center"/>
            </w:pPr>
            <w:r>
              <w:t>Ежегодно до 30 апреля</w:t>
            </w:r>
          </w:p>
        </w:tc>
        <w:tc>
          <w:tcPr>
            <w:tcW w:w="4678" w:type="dxa"/>
          </w:tcPr>
          <w:p w:rsidR="00C06358" w:rsidRDefault="001E288A" w:rsidP="00C06358">
            <w:pPr>
              <w:shd w:val="clear" w:color="auto" w:fill="FFFFFF" w:themeFill="background1"/>
              <w:jc w:val="both"/>
            </w:pPr>
            <w:r>
              <w:t>Обеспечение своевременного исполнения гражданскими служащими Архангельск-</w:t>
            </w:r>
            <w:proofErr w:type="spellStart"/>
            <w:r>
              <w:t>стата</w:t>
            </w:r>
            <w:proofErr w:type="spellEnd"/>
            <w:r>
              <w:t xml:space="preserve"> обязанности по преставлению сведений о доходах, расходах, об имуществе и обязательствах имущественного характера своих и членов своей семьи.</w:t>
            </w:r>
          </w:p>
        </w:tc>
      </w:tr>
      <w:tr w:rsidR="00C80ABD" w:rsidRPr="00C80ABD" w:rsidTr="00355152">
        <w:trPr>
          <w:trHeight w:val="70"/>
          <w:jc w:val="center"/>
        </w:trPr>
        <w:tc>
          <w:tcPr>
            <w:tcW w:w="704" w:type="dxa"/>
          </w:tcPr>
          <w:p w:rsidR="00AE766B" w:rsidRPr="00C80ABD" w:rsidRDefault="0029637E" w:rsidP="002B7126">
            <w:pPr>
              <w:shd w:val="clear" w:color="auto" w:fill="FFFFFF" w:themeFill="background1"/>
              <w:spacing w:before="120" w:after="120"/>
              <w:jc w:val="center"/>
            </w:pPr>
            <w:r w:rsidRPr="00C80ABD">
              <w:t>1.</w:t>
            </w:r>
            <w:r w:rsidR="00C06358">
              <w:t>5</w:t>
            </w:r>
          </w:p>
        </w:tc>
        <w:tc>
          <w:tcPr>
            <w:tcW w:w="6184" w:type="dxa"/>
          </w:tcPr>
          <w:p w:rsidR="00AE766B" w:rsidRPr="00C80ABD" w:rsidRDefault="00AB753A" w:rsidP="002A5F00">
            <w:pPr>
              <w:shd w:val="clear" w:color="auto" w:fill="FFFFFF" w:themeFill="background1"/>
              <w:jc w:val="both"/>
            </w:pPr>
            <w:r w:rsidRPr="00C80ABD">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w:t>
            </w:r>
            <w:r w:rsidR="002A5F00">
              <w:t>Интернет-портале Архангельскстата</w:t>
            </w:r>
            <w:r w:rsidR="00942B91">
              <w:t>.</w:t>
            </w:r>
          </w:p>
        </w:tc>
        <w:tc>
          <w:tcPr>
            <w:tcW w:w="2321" w:type="dxa"/>
          </w:tcPr>
          <w:p w:rsidR="008132E1" w:rsidRPr="00C80ABD" w:rsidRDefault="002B7126" w:rsidP="002A5F00">
            <w:pPr>
              <w:shd w:val="clear" w:color="auto" w:fill="FFFFFF" w:themeFill="background1"/>
              <w:spacing w:before="60"/>
              <w:jc w:val="center"/>
            </w:pPr>
            <w:r w:rsidRPr="00C80ABD">
              <w:t>Административн</w:t>
            </w:r>
            <w:r>
              <w:t>ый отдел</w:t>
            </w:r>
            <w:r w:rsidR="002A5F00">
              <w:t>, Отдел информационных ресурсов и технологий</w:t>
            </w:r>
          </w:p>
        </w:tc>
        <w:tc>
          <w:tcPr>
            <w:tcW w:w="1701" w:type="dxa"/>
          </w:tcPr>
          <w:p w:rsidR="00AE766B" w:rsidRPr="00C80ABD" w:rsidRDefault="005218A5" w:rsidP="00174C9E">
            <w:pPr>
              <w:shd w:val="clear" w:color="auto" w:fill="FFFFFF" w:themeFill="background1"/>
              <w:jc w:val="center"/>
            </w:pPr>
            <w:r w:rsidRPr="00C80ABD">
              <w:t>В течение 14 рабочих дней со дня истечения срока, установленного для подачи указанных сведений</w:t>
            </w:r>
          </w:p>
        </w:tc>
        <w:tc>
          <w:tcPr>
            <w:tcW w:w="4678" w:type="dxa"/>
          </w:tcPr>
          <w:p w:rsidR="00AE766B" w:rsidRPr="00C80ABD" w:rsidRDefault="005218A5" w:rsidP="005E35AD">
            <w:pPr>
              <w:shd w:val="clear" w:color="auto" w:fill="FFFFFF" w:themeFill="background1"/>
              <w:jc w:val="both"/>
            </w:pPr>
            <w:r w:rsidRPr="00C80ABD">
              <w:t xml:space="preserve">Повышение открытости и доступности информации о деятельности по профилактике коррупционных правонарушений в </w:t>
            </w:r>
            <w:r w:rsidR="005E35AD">
              <w:t>Архангельскстате</w:t>
            </w:r>
            <w:r w:rsidR="00942B91">
              <w:t>.</w:t>
            </w:r>
          </w:p>
        </w:tc>
      </w:tr>
      <w:tr w:rsidR="00C80ABD" w:rsidRPr="00C80ABD" w:rsidTr="00E25694">
        <w:trPr>
          <w:jc w:val="center"/>
        </w:trPr>
        <w:tc>
          <w:tcPr>
            <w:tcW w:w="704" w:type="dxa"/>
          </w:tcPr>
          <w:p w:rsidR="005218A5" w:rsidRPr="00C80ABD" w:rsidRDefault="0029637E" w:rsidP="001E288A">
            <w:pPr>
              <w:shd w:val="clear" w:color="auto" w:fill="FFFFFF" w:themeFill="background1"/>
              <w:spacing w:before="120" w:after="120"/>
              <w:jc w:val="center"/>
            </w:pPr>
            <w:r w:rsidRPr="00C80ABD">
              <w:t>1.</w:t>
            </w:r>
            <w:r w:rsidR="001E288A">
              <w:t>6</w:t>
            </w:r>
          </w:p>
        </w:tc>
        <w:tc>
          <w:tcPr>
            <w:tcW w:w="6184" w:type="dxa"/>
          </w:tcPr>
          <w:p w:rsidR="005218A5" w:rsidRPr="00C80ABD" w:rsidRDefault="005218A5" w:rsidP="001E288A">
            <w:pPr>
              <w:shd w:val="clear" w:color="auto" w:fill="FFFFFF" w:themeFill="background1"/>
              <w:jc w:val="both"/>
            </w:pPr>
            <w:r w:rsidRPr="00C80ABD">
              <w:t>Анализ сведений о доходах, расходах, об имуществе и обязательствах имущественного характера, предст</w:t>
            </w:r>
            <w:r w:rsidR="001E614F" w:rsidRPr="00C80ABD">
              <w:t xml:space="preserve">авленных гражданскими </w:t>
            </w:r>
            <w:r w:rsidR="002B7126" w:rsidRPr="00C80ABD">
              <w:t>служащими</w:t>
            </w:r>
            <w:r w:rsidR="001E288A">
              <w:t xml:space="preserve"> (с учетом </w:t>
            </w:r>
            <w:r w:rsidR="001E288A">
              <w:lastRenderedPageBreak/>
              <w:t>использования централизованной автоматизированной системы управления кадровыми ресурсами информационно-вычислительной системы (АСУКР)).</w:t>
            </w:r>
            <w:r w:rsidRPr="00C80ABD">
              <w:t xml:space="preserve"> </w:t>
            </w:r>
          </w:p>
        </w:tc>
        <w:tc>
          <w:tcPr>
            <w:tcW w:w="2321" w:type="dxa"/>
          </w:tcPr>
          <w:p w:rsidR="00827CF4" w:rsidRPr="00C80ABD" w:rsidRDefault="002B7126" w:rsidP="00DB74CD">
            <w:pPr>
              <w:shd w:val="clear" w:color="auto" w:fill="FFFFFF" w:themeFill="background1"/>
              <w:jc w:val="center"/>
            </w:pPr>
            <w:r w:rsidRPr="00C80ABD">
              <w:lastRenderedPageBreak/>
              <w:t>Административн</w:t>
            </w:r>
            <w:r>
              <w:t>ый отдел</w:t>
            </w:r>
          </w:p>
        </w:tc>
        <w:tc>
          <w:tcPr>
            <w:tcW w:w="1701" w:type="dxa"/>
          </w:tcPr>
          <w:p w:rsidR="005218A5" w:rsidRPr="00C80ABD" w:rsidRDefault="005218A5" w:rsidP="00174C9E">
            <w:pPr>
              <w:shd w:val="clear" w:color="auto" w:fill="FFFFFF" w:themeFill="background1"/>
              <w:jc w:val="center"/>
            </w:pPr>
            <w:r w:rsidRPr="00C80ABD">
              <w:t xml:space="preserve">Ежегодно, </w:t>
            </w:r>
          </w:p>
          <w:p w:rsidR="005218A5" w:rsidRPr="00C80ABD" w:rsidRDefault="005218A5" w:rsidP="001E288A">
            <w:pPr>
              <w:shd w:val="clear" w:color="auto" w:fill="FFFFFF" w:themeFill="background1"/>
              <w:jc w:val="center"/>
            </w:pPr>
            <w:r w:rsidRPr="00C80ABD">
              <w:t xml:space="preserve">до 1 </w:t>
            </w:r>
            <w:r w:rsidR="001E288A">
              <w:t>октября</w:t>
            </w:r>
          </w:p>
        </w:tc>
        <w:tc>
          <w:tcPr>
            <w:tcW w:w="4678" w:type="dxa"/>
          </w:tcPr>
          <w:p w:rsidR="005218A5" w:rsidRPr="00C80ABD" w:rsidRDefault="00AB753A" w:rsidP="001E288A">
            <w:pPr>
              <w:shd w:val="clear" w:color="auto" w:fill="FFFFFF" w:themeFill="background1"/>
              <w:ind w:right="-108"/>
              <w:jc w:val="both"/>
            </w:pPr>
            <w:r w:rsidRPr="00C80ABD">
              <w:t xml:space="preserve">Выявление признаков нарушения законодательства Российской Федерации              </w:t>
            </w:r>
            <w:r w:rsidR="002A5F00" w:rsidRPr="00C80ABD">
              <w:t>о государственной гражданской</w:t>
            </w:r>
            <w:r w:rsidRPr="00C80ABD">
              <w:t xml:space="preserve"> службе              </w:t>
            </w:r>
            <w:r w:rsidRPr="00C80ABD">
              <w:lastRenderedPageBreak/>
              <w:t>и о противодействии коррупции гражданскими</w:t>
            </w:r>
            <w:r w:rsidR="001E288A">
              <w:t xml:space="preserve"> </w:t>
            </w:r>
            <w:r w:rsidRPr="00C80ABD">
              <w:t>служащими</w:t>
            </w:r>
            <w:r w:rsidR="001E614F" w:rsidRPr="00C80ABD">
              <w:t>,</w:t>
            </w:r>
            <w:r w:rsidR="001E288A">
              <w:t xml:space="preserve"> о</w:t>
            </w:r>
            <w:r w:rsidRPr="00C80ABD">
              <w:t>перативное реагирование на ставшие известными факты коррупционных проявлений</w:t>
            </w:r>
            <w:r w:rsidR="00942B91">
              <w:t>.</w:t>
            </w:r>
          </w:p>
        </w:tc>
      </w:tr>
      <w:tr w:rsidR="002A5F00" w:rsidRPr="00C80ABD" w:rsidTr="00E25694">
        <w:trPr>
          <w:jc w:val="center"/>
        </w:trPr>
        <w:tc>
          <w:tcPr>
            <w:tcW w:w="704" w:type="dxa"/>
          </w:tcPr>
          <w:p w:rsidR="002A5F00" w:rsidRPr="00C80ABD" w:rsidRDefault="002A5F00" w:rsidP="001E288A">
            <w:pPr>
              <w:shd w:val="clear" w:color="auto" w:fill="FFFFFF" w:themeFill="background1"/>
              <w:spacing w:before="120" w:after="120"/>
              <w:jc w:val="center"/>
            </w:pPr>
            <w:r w:rsidRPr="00C80ABD">
              <w:lastRenderedPageBreak/>
              <w:t>1.</w:t>
            </w:r>
            <w:r w:rsidR="001E288A">
              <w:t>7</w:t>
            </w:r>
          </w:p>
        </w:tc>
        <w:tc>
          <w:tcPr>
            <w:tcW w:w="6184" w:type="dxa"/>
          </w:tcPr>
          <w:p w:rsidR="002A5F00" w:rsidRPr="00C80ABD" w:rsidRDefault="002A5F00" w:rsidP="002A5F00">
            <w:pPr>
              <w:shd w:val="clear" w:color="auto" w:fill="FFFFFF" w:themeFill="background1"/>
              <w:jc w:val="both"/>
            </w:pPr>
            <w:r w:rsidRPr="00C80ABD">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w:t>
            </w:r>
            <w:r w:rsidR="00942B91">
              <w:t>.</w:t>
            </w:r>
            <w:r w:rsidRPr="00C80ABD">
              <w:t xml:space="preserve"> </w:t>
            </w:r>
          </w:p>
        </w:tc>
        <w:tc>
          <w:tcPr>
            <w:tcW w:w="2321" w:type="dxa"/>
          </w:tcPr>
          <w:p w:rsidR="002A5F00" w:rsidRPr="00C80ABD" w:rsidRDefault="002A5F00" w:rsidP="002A5F00">
            <w:pPr>
              <w:shd w:val="clear" w:color="auto" w:fill="FFFFFF" w:themeFill="background1"/>
              <w:jc w:val="center"/>
            </w:pPr>
            <w:r w:rsidRPr="00C80ABD">
              <w:t>Административн</w:t>
            </w:r>
            <w:r>
              <w:t>ый отдел</w:t>
            </w:r>
          </w:p>
        </w:tc>
        <w:tc>
          <w:tcPr>
            <w:tcW w:w="1701" w:type="dxa"/>
          </w:tcPr>
          <w:p w:rsidR="002A5F00" w:rsidRPr="00C80ABD" w:rsidRDefault="002A5F00" w:rsidP="002A5F00">
            <w:pPr>
              <w:shd w:val="clear" w:color="auto" w:fill="FFFFFF" w:themeFill="background1"/>
              <w:jc w:val="center"/>
            </w:pPr>
            <w:r w:rsidRPr="00C80ABD">
              <w:t>В течение 2018-20</w:t>
            </w:r>
            <w:r w:rsidR="001E288A">
              <w:t>20</w:t>
            </w:r>
            <w:r w:rsidRPr="00C80ABD">
              <w:t xml:space="preserve"> гг.</w:t>
            </w:r>
          </w:p>
          <w:p w:rsidR="002A5F00" w:rsidRPr="00C80ABD" w:rsidRDefault="002A5F00" w:rsidP="002A5F00">
            <w:pPr>
              <w:shd w:val="clear" w:color="auto" w:fill="FFFFFF" w:themeFill="background1"/>
              <w:jc w:val="center"/>
            </w:pPr>
            <w:r w:rsidRPr="00C80ABD">
              <w:t xml:space="preserve"> при наличии оснований</w:t>
            </w:r>
          </w:p>
        </w:tc>
        <w:tc>
          <w:tcPr>
            <w:tcW w:w="4678" w:type="dxa"/>
          </w:tcPr>
          <w:p w:rsidR="002A5F00" w:rsidRPr="00C80ABD" w:rsidRDefault="002A5F00" w:rsidP="006551A9">
            <w:pPr>
              <w:shd w:val="clear" w:color="auto" w:fill="FFFFFF" w:themeFill="background1"/>
              <w:ind w:right="-108"/>
              <w:jc w:val="both"/>
            </w:pPr>
            <w:r w:rsidRPr="00C80ABD">
              <w:t>Выявление случаев несоблюдения гражданскими служащими законодательства Российской Федерации</w:t>
            </w:r>
            <w:r w:rsidR="006551A9">
              <w:t xml:space="preserve"> </w:t>
            </w:r>
            <w:r w:rsidRPr="00C80ABD">
              <w:t>о противодействии коррупции, принятие своевременных и действенных мер по выявленным нарушениям.</w:t>
            </w:r>
          </w:p>
        </w:tc>
      </w:tr>
      <w:tr w:rsidR="002A5F00" w:rsidRPr="00C80ABD" w:rsidTr="00E25694">
        <w:trPr>
          <w:jc w:val="center"/>
        </w:trPr>
        <w:tc>
          <w:tcPr>
            <w:tcW w:w="704" w:type="dxa"/>
          </w:tcPr>
          <w:p w:rsidR="002A5F00" w:rsidRPr="00C80ABD" w:rsidRDefault="002A5F00" w:rsidP="006551A9">
            <w:pPr>
              <w:shd w:val="clear" w:color="auto" w:fill="FFFFFF" w:themeFill="background1"/>
              <w:spacing w:before="120" w:after="120"/>
              <w:jc w:val="center"/>
            </w:pPr>
            <w:r w:rsidRPr="00C80ABD">
              <w:t>1.</w:t>
            </w:r>
            <w:r w:rsidR="006551A9">
              <w:t>8</w:t>
            </w:r>
          </w:p>
        </w:tc>
        <w:tc>
          <w:tcPr>
            <w:tcW w:w="6184" w:type="dxa"/>
          </w:tcPr>
          <w:p w:rsidR="002A5F00" w:rsidRPr="00C80ABD" w:rsidRDefault="002A5F00" w:rsidP="002A5F00">
            <w:pPr>
              <w:shd w:val="clear" w:color="auto" w:fill="FFFFFF" w:themeFill="background1"/>
              <w:jc w:val="both"/>
            </w:pPr>
            <w:r w:rsidRPr="00C80ABD">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r w:rsidR="00942B91">
              <w:t>.</w:t>
            </w:r>
          </w:p>
        </w:tc>
        <w:tc>
          <w:tcPr>
            <w:tcW w:w="2321" w:type="dxa"/>
          </w:tcPr>
          <w:p w:rsidR="002A5F00" w:rsidRPr="00C80ABD" w:rsidRDefault="00942B91" w:rsidP="006551A9">
            <w:pPr>
              <w:shd w:val="clear" w:color="auto" w:fill="FFFFFF" w:themeFill="background1"/>
              <w:spacing w:before="60"/>
              <w:jc w:val="center"/>
            </w:pPr>
            <w:r w:rsidRPr="00942B91">
              <w:t>Административный отдел</w:t>
            </w:r>
          </w:p>
        </w:tc>
        <w:tc>
          <w:tcPr>
            <w:tcW w:w="1701" w:type="dxa"/>
          </w:tcPr>
          <w:p w:rsidR="002A5F00" w:rsidRPr="00C80ABD" w:rsidRDefault="002A5F00" w:rsidP="002A5F00">
            <w:pPr>
              <w:shd w:val="clear" w:color="auto" w:fill="FFFFFF" w:themeFill="background1"/>
              <w:jc w:val="center"/>
            </w:pPr>
            <w:r w:rsidRPr="00C80ABD">
              <w:t>В течение 2018-20</w:t>
            </w:r>
            <w:r w:rsidR="006551A9">
              <w:t>20</w:t>
            </w:r>
            <w:r w:rsidRPr="00C80ABD">
              <w:t xml:space="preserve"> гг.</w:t>
            </w:r>
          </w:p>
          <w:p w:rsidR="002A5F00" w:rsidRPr="00C80ABD" w:rsidRDefault="002A5F00" w:rsidP="002A5F00">
            <w:pPr>
              <w:shd w:val="clear" w:color="auto" w:fill="FFFFFF" w:themeFill="background1"/>
              <w:jc w:val="center"/>
            </w:pPr>
            <w:r w:rsidRPr="00C80ABD">
              <w:t>при наличии оснований</w:t>
            </w:r>
          </w:p>
          <w:p w:rsidR="002A5F00" w:rsidRPr="00C80ABD" w:rsidRDefault="002A5F00" w:rsidP="002A5F00">
            <w:pPr>
              <w:shd w:val="clear" w:color="auto" w:fill="FFFFFF" w:themeFill="background1"/>
              <w:jc w:val="center"/>
            </w:pPr>
          </w:p>
        </w:tc>
        <w:tc>
          <w:tcPr>
            <w:tcW w:w="4678" w:type="dxa"/>
          </w:tcPr>
          <w:p w:rsidR="002A5F00" w:rsidRPr="00C80ABD" w:rsidRDefault="002A5F00" w:rsidP="002A5F00">
            <w:pPr>
              <w:shd w:val="clear" w:color="auto" w:fill="FFFFFF" w:themeFill="background1"/>
              <w:ind w:right="-108"/>
              <w:jc w:val="both"/>
            </w:pPr>
            <w:r w:rsidRPr="00C80ABD">
              <w:t xml:space="preserve">Выявление случаев несоблюдения гражданскими </w:t>
            </w:r>
            <w:proofErr w:type="gramStart"/>
            <w:r w:rsidRPr="00C80ABD">
              <w:t>служащими  законодательства</w:t>
            </w:r>
            <w:proofErr w:type="gramEnd"/>
            <w:r w:rsidRPr="00C80ABD">
              <w:t xml:space="preserve"> Российской Федерации о противодействии коррупции, принятие своевременных и действенных мер по выявленным нарушениям.</w:t>
            </w:r>
          </w:p>
        </w:tc>
      </w:tr>
      <w:tr w:rsidR="002A5F00" w:rsidRPr="00C80ABD" w:rsidTr="00E25694">
        <w:trPr>
          <w:jc w:val="center"/>
        </w:trPr>
        <w:tc>
          <w:tcPr>
            <w:tcW w:w="704" w:type="dxa"/>
          </w:tcPr>
          <w:p w:rsidR="002A5F00" w:rsidRPr="00C80ABD" w:rsidRDefault="002A5F00" w:rsidP="006551A9">
            <w:pPr>
              <w:shd w:val="clear" w:color="auto" w:fill="FFFFFF" w:themeFill="background1"/>
              <w:spacing w:before="120" w:after="120"/>
              <w:jc w:val="center"/>
            </w:pPr>
            <w:r w:rsidRPr="00C80ABD">
              <w:t>1.</w:t>
            </w:r>
            <w:r w:rsidR="006551A9">
              <w:t>9</w:t>
            </w:r>
          </w:p>
        </w:tc>
        <w:tc>
          <w:tcPr>
            <w:tcW w:w="6184" w:type="dxa"/>
          </w:tcPr>
          <w:p w:rsidR="002A5F00" w:rsidRPr="00C80ABD" w:rsidRDefault="002A5F00" w:rsidP="00514E05">
            <w:pPr>
              <w:shd w:val="clear" w:color="auto" w:fill="FFFFFF" w:themeFill="background1"/>
              <w:jc w:val="both"/>
            </w:pPr>
            <w:r w:rsidRPr="00C80ABD">
              <w:t>Осуществление контроля за расходами гражданских служащих</w:t>
            </w:r>
            <w:r w:rsidR="00514E05">
              <w:t xml:space="preserve"> </w:t>
            </w:r>
            <w:r w:rsidRPr="00C80ABD">
              <w:t>в соответствии с действующим законодательством Российской Федерации</w:t>
            </w:r>
            <w:r w:rsidR="00942B91">
              <w:t>.</w:t>
            </w:r>
          </w:p>
        </w:tc>
        <w:tc>
          <w:tcPr>
            <w:tcW w:w="2321" w:type="dxa"/>
          </w:tcPr>
          <w:p w:rsidR="002A5F00" w:rsidRPr="00C80ABD" w:rsidRDefault="00942B91" w:rsidP="002A5F00">
            <w:pPr>
              <w:shd w:val="clear" w:color="auto" w:fill="FFFFFF" w:themeFill="background1"/>
              <w:spacing w:before="60"/>
              <w:jc w:val="center"/>
            </w:pPr>
            <w:r w:rsidRPr="00942B91">
              <w:t>Административный отдел</w:t>
            </w:r>
          </w:p>
        </w:tc>
        <w:tc>
          <w:tcPr>
            <w:tcW w:w="1701" w:type="dxa"/>
          </w:tcPr>
          <w:p w:rsidR="002A5F00" w:rsidRPr="00C80ABD" w:rsidRDefault="002A5F00" w:rsidP="006551A9">
            <w:pPr>
              <w:shd w:val="clear" w:color="auto" w:fill="FFFFFF" w:themeFill="background1"/>
              <w:jc w:val="center"/>
            </w:pPr>
            <w:r w:rsidRPr="00C80ABD">
              <w:t>В течение 2018-20</w:t>
            </w:r>
            <w:r w:rsidR="006551A9">
              <w:t>20</w:t>
            </w:r>
            <w:r w:rsidRPr="00C80ABD">
              <w:t xml:space="preserve"> гг.</w:t>
            </w:r>
          </w:p>
        </w:tc>
        <w:tc>
          <w:tcPr>
            <w:tcW w:w="4678" w:type="dxa"/>
          </w:tcPr>
          <w:p w:rsidR="002A5F00" w:rsidRPr="00C80ABD" w:rsidRDefault="002A5F00" w:rsidP="005E35AD">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Предотвращение и выявление нарушений со стороны гражданских служащих </w:t>
            </w:r>
            <w:r w:rsidR="005E35AD">
              <w:rPr>
                <w:rFonts w:ascii="Times New Roman" w:hAnsi="Times New Roman" w:cs="Times New Roman"/>
                <w:sz w:val="24"/>
                <w:szCs w:val="24"/>
              </w:rPr>
              <w:t>Архангельскстата</w:t>
            </w:r>
            <w:r w:rsidRPr="00C80ABD">
              <w:rPr>
                <w:rFonts w:ascii="Times New Roman" w:hAnsi="Times New Roman" w:cs="Times New Roman"/>
                <w:sz w:val="24"/>
                <w:szCs w:val="24"/>
              </w:rPr>
              <w:t>. В случаях установления фактов нарушений принятие своевременных и действенных мер</w:t>
            </w:r>
            <w:r w:rsidR="00942B91">
              <w:rPr>
                <w:rFonts w:ascii="Times New Roman" w:hAnsi="Times New Roman" w:cs="Times New Roman"/>
                <w:sz w:val="24"/>
                <w:szCs w:val="24"/>
              </w:rPr>
              <w:t>.</w:t>
            </w:r>
          </w:p>
        </w:tc>
      </w:tr>
      <w:tr w:rsidR="002A5F00" w:rsidRPr="00C80ABD" w:rsidTr="00E25694">
        <w:trPr>
          <w:jc w:val="center"/>
        </w:trPr>
        <w:tc>
          <w:tcPr>
            <w:tcW w:w="704" w:type="dxa"/>
          </w:tcPr>
          <w:p w:rsidR="002A5F00" w:rsidRPr="00C80ABD" w:rsidRDefault="002A5F00" w:rsidP="006551A9">
            <w:pPr>
              <w:shd w:val="clear" w:color="auto" w:fill="FFFFFF" w:themeFill="background1"/>
              <w:jc w:val="center"/>
            </w:pPr>
            <w:r w:rsidRPr="00C80ABD">
              <w:t>1.</w:t>
            </w:r>
            <w:r w:rsidR="006551A9">
              <w:t>10</w:t>
            </w:r>
          </w:p>
        </w:tc>
        <w:tc>
          <w:tcPr>
            <w:tcW w:w="6184" w:type="dxa"/>
          </w:tcPr>
          <w:p w:rsidR="002A5F00" w:rsidRPr="00C80ABD" w:rsidRDefault="002A5F00" w:rsidP="006551A9">
            <w:pPr>
              <w:shd w:val="clear" w:color="auto" w:fill="FFFFFF" w:themeFill="background1"/>
              <w:autoSpaceDE w:val="0"/>
              <w:autoSpaceDN w:val="0"/>
              <w:adjustRightInd w:val="0"/>
              <w:jc w:val="both"/>
            </w:pPr>
            <w:r w:rsidRPr="00C80ABD">
              <w:t xml:space="preserve">Осуществление контроля исполнения гражданскими служащими </w:t>
            </w:r>
            <w:r w:rsidR="00942B91">
              <w:t>Архангельскстата</w:t>
            </w:r>
            <w:r w:rsidRPr="00C80ABD">
              <w:t xml:space="preserve"> обязанности по предварительному уведомлению представителя </w:t>
            </w:r>
            <w:r w:rsidR="00942B91" w:rsidRPr="00C80ABD">
              <w:t>нанимателя о</w:t>
            </w:r>
            <w:r w:rsidRPr="00C80ABD">
              <w:t xml:space="preserve"> выполнении иной оплачиваемой работы, возможности возникновения конфликта интересов при осуществлении данной работы</w:t>
            </w:r>
            <w:r w:rsidR="00942B91">
              <w:t>.</w:t>
            </w:r>
          </w:p>
        </w:tc>
        <w:tc>
          <w:tcPr>
            <w:tcW w:w="2321" w:type="dxa"/>
          </w:tcPr>
          <w:p w:rsidR="002A5F00" w:rsidRPr="00C80ABD" w:rsidRDefault="00942B91" w:rsidP="002A5F00">
            <w:pPr>
              <w:shd w:val="clear" w:color="auto" w:fill="FFFFFF" w:themeFill="background1"/>
              <w:spacing w:before="60"/>
              <w:jc w:val="center"/>
            </w:pPr>
            <w:r w:rsidRPr="00942B91">
              <w:t>Административный отдел</w:t>
            </w:r>
            <w:r>
              <w:t>, Комиссия</w:t>
            </w:r>
          </w:p>
        </w:tc>
        <w:tc>
          <w:tcPr>
            <w:tcW w:w="1701" w:type="dxa"/>
          </w:tcPr>
          <w:p w:rsidR="002A5F00" w:rsidRPr="00C80ABD" w:rsidRDefault="002A5F00" w:rsidP="006551A9">
            <w:pPr>
              <w:shd w:val="clear" w:color="auto" w:fill="FFFFFF" w:themeFill="background1"/>
              <w:jc w:val="center"/>
            </w:pPr>
            <w:r w:rsidRPr="00C80ABD">
              <w:t>В течение 2018-20</w:t>
            </w:r>
            <w:r w:rsidR="006551A9">
              <w:t>20</w:t>
            </w:r>
            <w:r w:rsidRPr="00C80ABD">
              <w:t xml:space="preserve"> гг.</w:t>
            </w:r>
          </w:p>
        </w:tc>
        <w:tc>
          <w:tcPr>
            <w:tcW w:w="4678" w:type="dxa"/>
          </w:tcPr>
          <w:p w:rsidR="002A5F00" w:rsidRPr="00C80ABD" w:rsidRDefault="002A5F00" w:rsidP="002A5F00">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Соблюдение гражданскими служащими </w:t>
            </w:r>
            <w:r w:rsidR="00C4193F">
              <w:rPr>
                <w:rFonts w:ascii="Times New Roman" w:hAnsi="Times New Roman" w:cs="Times New Roman"/>
                <w:sz w:val="24"/>
                <w:szCs w:val="24"/>
              </w:rPr>
              <w:t>Архангельскстата</w:t>
            </w:r>
            <w:r w:rsidRPr="00C80ABD">
              <w:rPr>
                <w:rFonts w:ascii="Times New Roman" w:hAnsi="Times New Roman" w:cs="Times New Roman"/>
                <w:sz w:val="24"/>
                <w:szCs w:val="24"/>
              </w:rPr>
              <w:t xml:space="preserve">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2A5F00" w:rsidRPr="00C80ABD" w:rsidRDefault="002A5F00" w:rsidP="002A5F00">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lastRenderedPageBreak/>
              <w:t>В случае установления нарушений – проведение проверок и принятие мер дисциплинарной ответственности</w:t>
            </w:r>
            <w:r w:rsidR="00942B91">
              <w:rPr>
                <w:rFonts w:ascii="Times New Roman" w:hAnsi="Times New Roman" w:cs="Times New Roman"/>
                <w:sz w:val="24"/>
                <w:szCs w:val="24"/>
              </w:rPr>
              <w:t>.</w:t>
            </w:r>
          </w:p>
        </w:tc>
      </w:tr>
      <w:tr w:rsidR="002A5F00" w:rsidRPr="00C80ABD" w:rsidTr="00E25694">
        <w:trPr>
          <w:jc w:val="center"/>
        </w:trPr>
        <w:tc>
          <w:tcPr>
            <w:tcW w:w="704" w:type="dxa"/>
          </w:tcPr>
          <w:p w:rsidR="002A5F00" w:rsidRPr="00C80ABD" w:rsidRDefault="002A5F00" w:rsidP="006551A9">
            <w:pPr>
              <w:shd w:val="clear" w:color="auto" w:fill="FFFFFF" w:themeFill="background1"/>
              <w:jc w:val="center"/>
            </w:pPr>
            <w:r w:rsidRPr="00C80ABD">
              <w:lastRenderedPageBreak/>
              <w:t>1.1</w:t>
            </w:r>
            <w:r w:rsidR="006551A9">
              <w:t>1</w:t>
            </w:r>
          </w:p>
        </w:tc>
        <w:tc>
          <w:tcPr>
            <w:tcW w:w="6184" w:type="dxa"/>
          </w:tcPr>
          <w:p w:rsidR="002A5F00" w:rsidRPr="00C80ABD" w:rsidRDefault="002A5F00" w:rsidP="0058452F">
            <w:pPr>
              <w:shd w:val="clear" w:color="auto" w:fill="FFFFFF" w:themeFill="background1"/>
              <w:autoSpaceDE w:val="0"/>
              <w:autoSpaceDN w:val="0"/>
              <w:adjustRightInd w:val="0"/>
              <w:jc w:val="both"/>
            </w:pPr>
            <w:r w:rsidRPr="00C80ABD">
              <w:t>Организация и обеспечение работы по рассмотрению уведомлений гражданских служащих о фактах обращения к ним в целях склонения к совершению коррупционных правонарушений</w:t>
            </w:r>
            <w:r w:rsidR="0058452F">
              <w:t>.</w:t>
            </w:r>
          </w:p>
        </w:tc>
        <w:tc>
          <w:tcPr>
            <w:tcW w:w="2321" w:type="dxa"/>
          </w:tcPr>
          <w:p w:rsidR="002A5F00" w:rsidRPr="00C80ABD" w:rsidRDefault="0058452F" w:rsidP="002A5F00">
            <w:pPr>
              <w:shd w:val="clear" w:color="auto" w:fill="FFFFFF" w:themeFill="background1"/>
              <w:spacing w:before="60"/>
              <w:jc w:val="center"/>
            </w:pPr>
            <w:r w:rsidRPr="0058452F">
              <w:t>Административный отдел, Комиссия</w:t>
            </w:r>
          </w:p>
        </w:tc>
        <w:tc>
          <w:tcPr>
            <w:tcW w:w="1701" w:type="dxa"/>
          </w:tcPr>
          <w:p w:rsidR="002A5F00" w:rsidRPr="00C80ABD" w:rsidRDefault="002A5F00" w:rsidP="006551A9">
            <w:pPr>
              <w:shd w:val="clear" w:color="auto" w:fill="FFFFFF" w:themeFill="background1"/>
              <w:jc w:val="center"/>
            </w:pPr>
            <w:r w:rsidRPr="00C80ABD">
              <w:t>В течение 2018-20</w:t>
            </w:r>
            <w:r w:rsidR="006551A9">
              <w:t>20</w:t>
            </w:r>
            <w:r w:rsidRPr="00C80ABD">
              <w:t xml:space="preserve"> гг.</w:t>
            </w:r>
          </w:p>
        </w:tc>
        <w:tc>
          <w:tcPr>
            <w:tcW w:w="4678" w:type="dxa"/>
          </w:tcPr>
          <w:p w:rsidR="006551A9" w:rsidRDefault="002A5F00" w:rsidP="002A5F00">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Своевременное рассмотрение</w:t>
            </w:r>
            <w:r w:rsidR="006551A9">
              <w:rPr>
                <w:rFonts w:ascii="Times New Roman" w:hAnsi="Times New Roman" w:cs="Times New Roman"/>
                <w:sz w:val="24"/>
                <w:szCs w:val="24"/>
              </w:rPr>
              <w:t xml:space="preserve"> уведомлений и принятие решений.</w:t>
            </w:r>
          </w:p>
          <w:p w:rsidR="002A5F00" w:rsidRPr="00C80ABD" w:rsidRDefault="006551A9" w:rsidP="002A5F0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Ф</w:t>
            </w:r>
            <w:r w:rsidR="002A5F00" w:rsidRPr="00C80ABD">
              <w:rPr>
                <w:rFonts w:ascii="Times New Roman" w:hAnsi="Times New Roman" w:cs="Times New Roman"/>
                <w:sz w:val="24"/>
                <w:szCs w:val="24"/>
              </w:rPr>
              <w:t xml:space="preserve">ормирование нетерпимого </w:t>
            </w:r>
            <w:r>
              <w:rPr>
                <w:rFonts w:ascii="Times New Roman" w:hAnsi="Times New Roman" w:cs="Times New Roman"/>
                <w:sz w:val="24"/>
                <w:szCs w:val="24"/>
              </w:rPr>
              <w:t xml:space="preserve">отношения гражданских служащих </w:t>
            </w:r>
            <w:r w:rsidR="002A5F00" w:rsidRPr="00C80ABD">
              <w:rPr>
                <w:rFonts w:ascii="Times New Roman" w:hAnsi="Times New Roman" w:cs="Times New Roman"/>
                <w:sz w:val="24"/>
                <w:szCs w:val="24"/>
              </w:rPr>
              <w:t>к совершению</w:t>
            </w:r>
            <w:r>
              <w:rPr>
                <w:rFonts w:ascii="Times New Roman" w:hAnsi="Times New Roman" w:cs="Times New Roman"/>
                <w:sz w:val="24"/>
                <w:szCs w:val="24"/>
              </w:rPr>
              <w:t xml:space="preserve"> </w:t>
            </w:r>
            <w:r w:rsidR="002A5F00" w:rsidRPr="00C80ABD">
              <w:rPr>
                <w:rFonts w:ascii="Times New Roman" w:hAnsi="Times New Roman" w:cs="Times New Roman"/>
                <w:sz w:val="24"/>
                <w:szCs w:val="24"/>
              </w:rPr>
              <w:t>коррупционных правонарушений.</w:t>
            </w:r>
          </w:p>
          <w:p w:rsidR="002A5F00" w:rsidRPr="00C80ABD" w:rsidRDefault="002A5F00" w:rsidP="002A5F00">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Информирование органов прокуратуры, а при необходимости и правоохранительных органов</w:t>
            </w:r>
            <w:r w:rsidR="00430F92">
              <w:rPr>
                <w:rFonts w:ascii="Times New Roman" w:hAnsi="Times New Roman" w:cs="Times New Roman"/>
                <w:sz w:val="24"/>
                <w:szCs w:val="24"/>
              </w:rPr>
              <w:t>.</w:t>
            </w:r>
          </w:p>
        </w:tc>
      </w:tr>
      <w:tr w:rsidR="002A5F00" w:rsidRPr="00C80ABD" w:rsidTr="00076632">
        <w:trPr>
          <w:trHeight w:val="2013"/>
          <w:jc w:val="center"/>
        </w:trPr>
        <w:tc>
          <w:tcPr>
            <w:tcW w:w="704" w:type="dxa"/>
          </w:tcPr>
          <w:p w:rsidR="002A5F00" w:rsidRPr="00C80ABD" w:rsidRDefault="002A5F00" w:rsidP="002A5F00">
            <w:pPr>
              <w:shd w:val="clear" w:color="auto" w:fill="FFFFFF" w:themeFill="background1"/>
              <w:jc w:val="center"/>
            </w:pPr>
            <w:r w:rsidRPr="00C80ABD">
              <w:t>1.1</w:t>
            </w:r>
            <w:r w:rsidR="00716428">
              <w:t>2</w:t>
            </w:r>
          </w:p>
          <w:p w:rsidR="002A5F00" w:rsidRPr="00C80ABD" w:rsidRDefault="002A5F00" w:rsidP="002A5F00">
            <w:pPr>
              <w:shd w:val="clear" w:color="auto" w:fill="FFFFFF" w:themeFill="background1"/>
              <w:jc w:val="center"/>
            </w:pPr>
          </w:p>
        </w:tc>
        <w:tc>
          <w:tcPr>
            <w:tcW w:w="6184" w:type="dxa"/>
          </w:tcPr>
          <w:p w:rsidR="002A5F00" w:rsidRPr="00C80ABD" w:rsidRDefault="002A5F00" w:rsidP="0058452F">
            <w:pPr>
              <w:shd w:val="clear" w:color="auto" w:fill="FFFFFF" w:themeFill="background1"/>
              <w:autoSpaceDE w:val="0"/>
              <w:autoSpaceDN w:val="0"/>
              <w:adjustRightInd w:val="0"/>
              <w:jc w:val="both"/>
            </w:pPr>
            <w:r w:rsidRPr="00C80ABD">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r w:rsidR="00076632">
              <w:t>.</w:t>
            </w:r>
          </w:p>
        </w:tc>
        <w:tc>
          <w:tcPr>
            <w:tcW w:w="2321" w:type="dxa"/>
          </w:tcPr>
          <w:p w:rsidR="002A5F00" w:rsidRPr="00C80ABD" w:rsidRDefault="00076632" w:rsidP="002A5F00">
            <w:pPr>
              <w:shd w:val="clear" w:color="auto" w:fill="FFFFFF" w:themeFill="background1"/>
              <w:jc w:val="center"/>
            </w:pPr>
            <w:r w:rsidRPr="00076632">
              <w:t>Административный отдел</w:t>
            </w:r>
          </w:p>
        </w:tc>
        <w:tc>
          <w:tcPr>
            <w:tcW w:w="1701" w:type="dxa"/>
          </w:tcPr>
          <w:p w:rsidR="002A5F00" w:rsidRPr="00C80ABD" w:rsidRDefault="002A5F00" w:rsidP="002A5F00">
            <w:pPr>
              <w:shd w:val="clear" w:color="auto" w:fill="FFFFFF" w:themeFill="background1"/>
              <w:jc w:val="center"/>
            </w:pPr>
            <w:r w:rsidRPr="00C80ABD">
              <w:t xml:space="preserve">В течение </w:t>
            </w:r>
          </w:p>
          <w:p w:rsidR="002A5F00" w:rsidRPr="00C80ABD" w:rsidRDefault="002A5F00" w:rsidP="002A5F00">
            <w:pPr>
              <w:shd w:val="clear" w:color="auto" w:fill="FFFFFF" w:themeFill="background1"/>
              <w:jc w:val="center"/>
            </w:pPr>
            <w:r w:rsidRPr="00C80ABD">
              <w:t>2018-20</w:t>
            </w:r>
            <w:r w:rsidR="00716428">
              <w:t>20</w:t>
            </w:r>
            <w:r w:rsidRPr="00C80ABD">
              <w:t xml:space="preserve"> гг.</w:t>
            </w:r>
          </w:p>
          <w:p w:rsidR="002A5F00" w:rsidRPr="00C80ABD" w:rsidRDefault="002A5F00" w:rsidP="002A5F00">
            <w:pPr>
              <w:shd w:val="clear" w:color="auto" w:fill="FFFFFF" w:themeFill="background1"/>
              <w:jc w:val="center"/>
            </w:pPr>
          </w:p>
          <w:p w:rsidR="002A5F00" w:rsidRPr="00C80ABD" w:rsidRDefault="002A5F00" w:rsidP="002A5F00">
            <w:pPr>
              <w:shd w:val="clear" w:color="auto" w:fill="FFFFFF" w:themeFill="background1"/>
              <w:jc w:val="center"/>
            </w:pPr>
          </w:p>
          <w:p w:rsidR="002A5F00" w:rsidRPr="00C80ABD" w:rsidRDefault="002A5F00" w:rsidP="002A5F00">
            <w:pPr>
              <w:shd w:val="clear" w:color="auto" w:fill="FFFFFF" w:themeFill="background1"/>
              <w:jc w:val="center"/>
            </w:pPr>
          </w:p>
          <w:p w:rsidR="002A5F00" w:rsidRPr="00C80ABD" w:rsidRDefault="002A5F00" w:rsidP="002A5F00">
            <w:pPr>
              <w:shd w:val="clear" w:color="auto" w:fill="FFFFFF" w:themeFill="background1"/>
              <w:jc w:val="center"/>
            </w:pPr>
          </w:p>
          <w:p w:rsidR="002A5F00" w:rsidRPr="00C80ABD" w:rsidRDefault="002A5F00" w:rsidP="002A5F00">
            <w:pPr>
              <w:shd w:val="clear" w:color="auto" w:fill="FFFFFF" w:themeFill="background1"/>
              <w:jc w:val="center"/>
            </w:pPr>
          </w:p>
        </w:tc>
        <w:tc>
          <w:tcPr>
            <w:tcW w:w="4678" w:type="dxa"/>
          </w:tcPr>
          <w:p w:rsidR="002A5F00" w:rsidRPr="00C80ABD" w:rsidRDefault="002A5F00" w:rsidP="002A5F00">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 Предупреждение и урегулирование конфликта интересов в целях предотвращения коррупционных правонарушений</w:t>
            </w:r>
            <w:r w:rsidR="00076632">
              <w:rPr>
                <w:rFonts w:ascii="Times New Roman" w:hAnsi="Times New Roman" w:cs="Times New Roman"/>
                <w:sz w:val="24"/>
                <w:szCs w:val="24"/>
              </w:rPr>
              <w:t>.</w:t>
            </w:r>
          </w:p>
        </w:tc>
      </w:tr>
      <w:tr w:rsidR="002A5F00" w:rsidRPr="00C80ABD" w:rsidTr="00E25694">
        <w:trPr>
          <w:jc w:val="center"/>
        </w:trPr>
        <w:tc>
          <w:tcPr>
            <w:tcW w:w="704" w:type="dxa"/>
          </w:tcPr>
          <w:p w:rsidR="002A5F00" w:rsidRPr="00C80ABD" w:rsidRDefault="002A5F00" w:rsidP="00042EC1">
            <w:pPr>
              <w:shd w:val="clear" w:color="auto" w:fill="FFFFFF" w:themeFill="background1"/>
              <w:jc w:val="center"/>
            </w:pPr>
            <w:r w:rsidRPr="00C80ABD">
              <w:t>1.1</w:t>
            </w:r>
            <w:r w:rsidR="00042EC1">
              <w:t>3</w:t>
            </w:r>
          </w:p>
        </w:tc>
        <w:tc>
          <w:tcPr>
            <w:tcW w:w="6184" w:type="dxa"/>
          </w:tcPr>
          <w:p w:rsidR="002A5F00" w:rsidRPr="00C80ABD" w:rsidRDefault="002A5F00" w:rsidP="00076632">
            <w:pPr>
              <w:shd w:val="clear" w:color="auto" w:fill="FFFFFF" w:themeFill="background1"/>
              <w:autoSpaceDE w:val="0"/>
              <w:autoSpaceDN w:val="0"/>
              <w:adjustRightInd w:val="0"/>
              <w:jc w:val="both"/>
            </w:pPr>
            <w:r w:rsidRPr="00C80ABD">
              <w:t xml:space="preserve"> 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r w:rsidR="00076632">
              <w:t>.</w:t>
            </w:r>
          </w:p>
        </w:tc>
        <w:tc>
          <w:tcPr>
            <w:tcW w:w="2321" w:type="dxa"/>
          </w:tcPr>
          <w:p w:rsidR="002A5F00" w:rsidRPr="00C80ABD" w:rsidRDefault="00076632" w:rsidP="002A5F00">
            <w:pPr>
              <w:shd w:val="clear" w:color="auto" w:fill="FFFFFF" w:themeFill="background1"/>
              <w:jc w:val="center"/>
            </w:pPr>
            <w:r w:rsidRPr="00076632">
              <w:t xml:space="preserve">Административный отдел </w:t>
            </w:r>
          </w:p>
        </w:tc>
        <w:tc>
          <w:tcPr>
            <w:tcW w:w="1701" w:type="dxa"/>
          </w:tcPr>
          <w:p w:rsidR="002A5F00" w:rsidRPr="00C80ABD" w:rsidRDefault="002A5F00" w:rsidP="002A5F00">
            <w:pPr>
              <w:spacing w:line="240" w:lineRule="atLeast"/>
              <w:jc w:val="center"/>
            </w:pPr>
            <w:r w:rsidRPr="00C80ABD">
              <w:t xml:space="preserve">В течение </w:t>
            </w:r>
          </w:p>
          <w:p w:rsidR="002A5F00" w:rsidRPr="00C80ABD" w:rsidRDefault="002A5F00" w:rsidP="002A5F00">
            <w:pPr>
              <w:shd w:val="clear" w:color="auto" w:fill="FFFFFF" w:themeFill="background1"/>
              <w:jc w:val="center"/>
            </w:pPr>
            <w:r w:rsidRPr="00C80ABD">
              <w:t>2018-20</w:t>
            </w:r>
            <w:r w:rsidR="00042EC1">
              <w:t>20</w:t>
            </w:r>
            <w:r w:rsidRPr="00C80ABD">
              <w:t xml:space="preserve"> гг.</w:t>
            </w:r>
          </w:p>
          <w:p w:rsidR="002A5F00" w:rsidRPr="00C80ABD" w:rsidRDefault="002A5F00" w:rsidP="002A5F00">
            <w:pPr>
              <w:shd w:val="clear" w:color="auto" w:fill="FFFFFF" w:themeFill="background1"/>
              <w:jc w:val="center"/>
            </w:pPr>
          </w:p>
          <w:p w:rsidR="002A5F00" w:rsidRPr="00C80ABD" w:rsidRDefault="002A5F00" w:rsidP="002A5F00">
            <w:pPr>
              <w:shd w:val="clear" w:color="auto" w:fill="FFFFFF" w:themeFill="background1"/>
              <w:jc w:val="center"/>
            </w:pPr>
          </w:p>
          <w:p w:rsidR="002A5F00" w:rsidRPr="00C80ABD" w:rsidRDefault="002A5F00" w:rsidP="002A5F00">
            <w:pPr>
              <w:shd w:val="clear" w:color="auto" w:fill="FFFFFF" w:themeFill="background1"/>
              <w:jc w:val="center"/>
            </w:pPr>
          </w:p>
          <w:p w:rsidR="002A5F00" w:rsidRPr="00C80ABD" w:rsidRDefault="002A5F00" w:rsidP="002A5F00">
            <w:pPr>
              <w:shd w:val="clear" w:color="auto" w:fill="FFFFFF" w:themeFill="background1"/>
              <w:jc w:val="center"/>
            </w:pPr>
          </w:p>
        </w:tc>
        <w:tc>
          <w:tcPr>
            <w:tcW w:w="4678" w:type="dxa"/>
          </w:tcPr>
          <w:p w:rsidR="002A5F00" w:rsidRPr="00C80ABD" w:rsidRDefault="002A5F00" w:rsidP="001F0272">
            <w:pPr>
              <w:pStyle w:val="ConsPlusNonformat"/>
              <w:shd w:val="clear" w:color="auto" w:fill="FFFFFF" w:themeFill="background1"/>
              <w:jc w:val="both"/>
              <w:rPr>
                <w:rFonts w:ascii="Times New Roman" w:hAnsi="Times New Roman" w:cs="Times New Roman"/>
                <w:sz w:val="24"/>
                <w:szCs w:val="24"/>
              </w:rPr>
            </w:pPr>
            <w:r w:rsidRPr="00C80ABD">
              <w:rPr>
                <w:rFonts w:ascii="Times New Roman" w:hAnsi="Times New Roman" w:cs="Times New Roman"/>
                <w:sz w:val="24"/>
                <w:szCs w:val="24"/>
              </w:rPr>
              <w:t xml:space="preserve">Проведение </w:t>
            </w:r>
            <w:proofErr w:type="spellStart"/>
            <w:r w:rsidRPr="00C80ABD">
              <w:rPr>
                <w:rFonts w:ascii="Times New Roman" w:hAnsi="Times New Roman" w:cs="Times New Roman"/>
                <w:sz w:val="24"/>
                <w:szCs w:val="24"/>
              </w:rPr>
              <w:t>вебинаров</w:t>
            </w:r>
            <w:proofErr w:type="spellEnd"/>
            <w:r w:rsidRPr="00C80ABD">
              <w:rPr>
                <w:rFonts w:ascii="Times New Roman" w:hAnsi="Times New Roman" w:cs="Times New Roman"/>
                <w:sz w:val="24"/>
                <w:szCs w:val="24"/>
              </w:rPr>
              <w:t>, размещение соответствующей информации на официальн</w:t>
            </w:r>
            <w:r w:rsidR="005E35AD">
              <w:rPr>
                <w:rFonts w:ascii="Times New Roman" w:hAnsi="Times New Roman" w:cs="Times New Roman"/>
                <w:sz w:val="24"/>
                <w:szCs w:val="24"/>
              </w:rPr>
              <w:t>ом</w:t>
            </w:r>
            <w:r w:rsidRPr="00C80ABD">
              <w:rPr>
                <w:rFonts w:ascii="Times New Roman" w:hAnsi="Times New Roman" w:cs="Times New Roman"/>
                <w:sz w:val="24"/>
                <w:szCs w:val="24"/>
              </w:rPr>
              <w:t xml:space="preserve"> </w:t>
            </w:r>
            <w:r w:rsidR="001F0272">
              <w:rPr>
                <w:rFonts w:ascii="Times New Roman" w:hAnsi="Times New Roman" w:cs="Times New Roman"/>
                <w:sz w:val="24"/>
                <w:szCs w:val="24"/>
              </w:rPr>
              <w:t>И</w:t>
            </w:r>
            <w:r w:rsidR="005E35AD">
              <w:rPr>
                <w:rFonts w:ascii="Times New Roman" w:hAnsi="Times New Roman" w:cs="Times New Roman"/>
                <w:sz w:val="24"/>
                <w:szCs w:val="24"/>
              </w:rPr>
              <w:t>нтернет-портале</w:t>
            </w:r>
            <w:r w:rsidRPr="00C80ABD">
              <w:rPr>
                <w:rFonts w:ascii="Times New Roman" w:hAnsi="Times New Roman" w:cs="Times New Roman"/>
                <w:sz w:val="24"/>
                <w:szCs w:val="24"/>
              </w:rPr>
              <w:t xml:space="preserve"> </w:t>
            </w:r>
            <w:r w:rsidR="005E35AD">
              <w:rPr>
                <w:rFonts w:ascii="Times New Roman" w:hAnsi="Times New Roman" w:cs="Times New Roman"/>
                <w:sz w:val="24"/>
                <w:szCs w:val="24"/>
              </w:rPr>
              <w:t>Архангельскс</w:t>
            </w:r>
            <w:r w:rsidRPr="00C80ABD">
              <w:rPr>
                <w:rFonts w:ascii="Times New Roman" w:hAnsi="Times New Roman" w:cs="Times New Roman"/>
                <w:sz w:val="24"/>
                <w:szCs w:val="24"/>
              </w:rPr>
              <w:t>тата в информационно-телекоммуникационной сети «Интернет»</w:t>
            </w:r>
            <w:r w:rsidR="005E35AD">
              <w:rPr>
                <w:rFonts w:ascii="Times New Roman" w:hAnsi="Times New Roman" w:cs="Times New Roman"/>
                <w:sz w:val="24"/>
                <w:szCs w:val="24"/>
              </w:rPr>
              <w:t>,</w:t>
            </w:r>
            <w:r w:rsidRPr="00C80ABD">
              <w:rPr>
                <w:rFonts w:ascii="Times New Roman" w:hAnsi="Times New Roman" w:cs="Times New Roman"/>
                <w:sz w:val="24"/>
                <w:szCs w:val="24"/>
              </w:rPr>
              <w:t xml:space="preserve"> на информационных </w:t>
            </w:r>
            <w:proofErr w:type="gramStart"/>
            <w:r w:rsidRPr="00C80ABD">
              <w:rPr>
                <w:rFonts w:ascii="Times New Roman" w:hAnsi="Times New Roman" w:cs="Times New Roman"/>
                <w:sz w:val="24"/>
                <w:szCs w:val="24"/>
              </w:rPr>
              <w:t xml:space="preserve">стендах,   </w:t>
            </w:r>
            <w:proofErr w:type="gramEnd"/>
            <w:r w:rsidRPr="00C80ABD">
              <w:rPr>
                <w:rFonts w:ascii="Times New Roman" w:hAnsi="Times New Roman" w:cs="Times New Roman"/>
                <w:sz w:val="24"/>
                <w:szCs w:val="24"/>
              </w:rPr>
              <w:t>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w:t>
            </w:r>
            <w:r w:rsidR="00076632">
              <w:rPr>
                <w:rFonts w:ascii="Times New Roman" w:hAnsi="Times New Roman" w:cs="Times New Roman"/>
                <w:sz w:val="24"/>
                <w:szCs w:val="24"/>
              </w:rPr>
              <w:t>.</w:t>
            </w:r>
          </w:p>
        </w:tc>
      </w:tr>
      <w:tr w:rsidR="00BA232A" w:rsidRPr="00C80ABD" w:rsidTr="00E25694">
        <w:trPr>
          <w:jc w:val="center"/>
        </w:trPr>
        <w:tc>
          <w:tcPr>
            <w:tcW w:w="704" w:type="dxa"/>
          </w:tcPr>
          <w:p w:rsidR="00BA232A" w:rsidRPr="00C80ABD" w:rsidRDefault="00BA232A" w:rsidP="00BA232A">
            <w:pPr>
              <w:shd w:val="clear" w:color="auto" w:fill="FFFFFF" w:themeFill="background1"/>
              <w:jc w:val="center"/>
            </w:pPr>
            <w:r>
              <w:t>1.14</w:t>
            </w:r>
          </w:p>
        </w:tc>
        <w:tc>
          <w:tcPr>
            <w:tcW w:w="6184" w:type="dxa"/>
          </w:tcPr>
          <w:p w:rsidR="00BA232A" w:rsidRPr="005659CB" w:rsidRDefault="00BA232A" w:rsidP="00BA232A">
            <w:pPr>
              <w:jc w:val="both"/>
            </w:pPr>
            <w:r w:rsidRPr="005659CB">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321" w:type="dxa"/>
          </w:tcPr>
          <w:p w:rsidR="00BA232A" w:rsidRPr="005659CB" w:rsidRDefault="00BA232A" w:rsidP="00BA232A">
            <w:pPr>
              <w:jc w:val="center"/>
            </w:pPr>
            <w:r w:rsidRPr="005659CB">
              <w:t>Административный отдел</w:t>
            </w:r>
          </w:p>
        </w:tc>
        <w:tc>
          <w:tcPr>
            <w:tcW w:w="1701" w:type="dxa"/>
          </w:tcPr>
          <w:p w:rsidR="00BA232A" w:rsidRPr="005659CB" w:rsidRDefault="00BA232A" w:rsidP="00BA232A">
            <w:pPr>
              <w:jc w:val="center"/>
            </w:pPr>
            <w:r w:rsidRPr="005659CB">
              <w:t>В течение</w:t>
            </w:r>
            <w:r>
              <w:t xml:space="preserve"> 2018-2020 гг.</w:t>
            </w:r>
          </w:p>
        </w:tc>
        <w:tc>
          <w:tcPr>
            <w:tcW w:w="4678" w:type="dxa"/>
          </w:tcPr>
          <w:p w:rsidR="00BA232A" w:rsidRPr="005659CB" w:rsidRDefault="00BA232A" w:rsidP="00BA232A">
            <w:pPr>
              <w:jc w:val="both"/>
            </w:pPr>
            <w:r>
              <w:t>Повышение</w:t>
            </w:r>
            <w:r w:rsidRPr="005659CB">
              <w:t xml:space="preserve"> уровня квалификации гражданских служащих</w:t>
            </w:r>
            <w:r>
              <w:t xml:space="preserve"> Архангельскстата</w:t>
            </w:r>
            <w:r w:rsidRPr="005659CB">
              <w:t xml:space="preserve">, в должностные обязанности которых </w:t>
            </w:r>
            <w:r w:rsidRPr="005659CB">
              <w:lastRenderedPageBreak/>
              <w:t>входит участие в противодействии коррупции.</w:t>
            </w:r>
          </w:p>
        </w:tc>
      </w:tr>
      <w:tr w:rsidR="00BA232A" w:rsidRPr="00C80ABD" w:rsidTr="00E25694">
        <w:trPr>
          <w:jc w:val="center"/>
        </w:trPr>
        <w:tc>
          <w:tcPr>
            <w:tcW w:w="704" w:type="dxa"/>
          </w:tcPr>
          <w:p w:rsidR="00BA232A" w:rsidRDefault="00BA232A" w:rsidP="00BA232A">
            <w:pPr>
              <w:shd w:val="clear" w:color="auto" w:fill="FFFFFF" w:themeFill="background1"/>
              <w:jc w:val="center"/>
            </w:pPr>
            <w:r>
              <w:lastRenderedPageBreak/>
              <w:t>1.15</w:t>
            </w:r>
          </w:p>
        </w:tc>
        <w:tc>
          <w:tcPr>
            <w:tcW w:w="6184" w:type="dxa"/>
          </w:tcPr>
          <w:p w:rsidR="00BA232A" w:rsidRPr="005659CB" w:rsidRDefault="00BA232A" w:rsidP="00BA232A">
            <w:pPr>
              <w:jc w:val="both"/>
            </w:pPr>
            <w: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321" w:type="dxa"/>
          </w:tcPr>
          <w:p w:rsidR="00BA232A" w:rsidRPr="009136B4" w:rsidRDefault="00BA232A" w:rsidP="00BA232A">
            <w:pPr>
              <w:jc w:val="center"/>
            </w:pPr>
            <w:r w:rsidRPr="009136B4">
              <w:t>Административный отдел</w:t>
            </w:r>
          </w:p>
        </w:tc>
        <w:tc>
          <w:tcPr>
            <w:tcW w:w="1701" w:type="dxa"/>
          </w:tcPr>
          <w:p w:rsidR="00BA232A" w:rsidRDefault="00BA232A" w:rsidP="00BA232A">
            <w:pPr>
              <w:jc w:val="center"/>
            </w:pPr>
            <w:r w:rsidRPr="009136B4">
              <w:t>В течение 2018-2020 гг.</w:t>
            </w:r>
          </w:p>
        </w:tc>
        <w:tc>
          <w:tcPr>
            <w:tcW w:w="4678" w:type="dxa"/>
          </w:tcPr>
          <w:p w:rsidR="00BA232A" w:rsidRDefault="00BA232A" w:rsidP="00BA232A">
            <w:pPr>
              <w:jc w:val="both"/>
            </w:pPr>
            <w:r>
              <w:t xml:space="preserve">Повышение уровня квалификации гражданских служащих Архангельскстата,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w:t>
            </w:r>
          </w:p>
        </w:tc>
      </w:tr>
      <w:tr w:rsidR="002A5F00" w:rsidRPr="00C80ABD" w:rsidTr="00E25694">
        <w:trPr>
          <w:jc w:val="center"/>
        </w:trPr>
        <w:tc>
          <w:tcPr>
            <w:tcW w:w="704" w:type="dxa"/>
          </w:tcPr>
          <w:p w:rsidR="002A5F00" w:rsidRPr="000D23C6" w:rsidRDefault="002A5F00" w:rsidP="000D23C6">
            <w:pPr>
              <w:shd w:val="clear" w:color="auto" w:fill="FFFFFF" w:themeFill="background1"/>
              <w:jc w:val="center"/>
            </w:pPr>
            <w:r w:rsidRPr="000D23C6">
              <w:t>1.1</w:t>
            </w:r>
            <w:r w:rsidR="000D23C6" w:rsidRPr="000D23C6">
              <w:t>6</w:t>
            </w:r>
          </w:p>
        </w:tc>
        <w:tc>
          <w:tcPr>
            <w:tcW w:w="6184" w:type="dxa"/>
          </w:tcPr>
          <w:p w:rsidR="002A5F00" w:rsidRPr="000D23C6" w:rsidRDefault="002A5F00" w:rsidP="00743CA9">
            <w:pPr>
              <w:shd w:val="clear" w:color="auto" w:fill="FFFFFF" w:themeFill="background1"/>
              <w:autoSpaceDE w:val="0"/>
              <w:autoSpaceDN w:val="0"/>
              <w:adjustRightInd w:val="0"/>
              <w:jc w:val="both"/>
            </w:pPr>
            <w:r w:rsidRPr="000D23C6">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r w:rsidR="00743CA9" w:rsidRPr="000D23C6">
              <w:t>.</w:t>
            </w:r>
          </w:p>
        </w:tc>
        <w:tc>
          <w:tcPr>
            <w:tcW w:w="2321" w:type="dxa"/>
          </w:tcPr>
          <w:p w:rsidR="002A5F00" w:rsidRPr="000D23C6" w:rsidRDefault="00743CA9" w:rsidP="002A5F00">
            <w:pPr>
              <w:shd w:val="clear" w:color="auto" w:fill="FFFFFF" w:themeFill="background1"/>
              <w:spacing w:before="60"/>
              <w:jc w:val="center"/>
            </w:pPr>
            <w:r w:rsidRPr="000D23C6">
              <w:t>Административный отдел</w:t>
            </w:r>
          </w:p>
        </w:tc>
        <w:tc>
          <w:tcPr>
            <w:tcW w:w="1701" w:type="dxa"/>
          </w:tcPr>
          <w:p w:rsidR="002A5F00" w:rsidRPr="000D23C6" w:rsidRDefault="002A5F00" w:rsidP="000D23C6">
            <w:pPr>
              <w:shd w:val="clear" w:color="auto" w:fill="FFFFFF" w:themeFill="background1"/>
              <w:jc w:val="center"/>
            </w:pPr>
            <w:r w:rsidRPr="000D23C6">
              <w:t>В течение 2018-20</w:t>
            </w:r>
            <w:r w:rsidR="000D23C6">
              <w:t>20</w:t>
            </w:r>
            <w:r w:rsidRPr="000D23C6">
              <w:t xml:space="preserve"> гг.</w:t>
            </w:r>
          </w:p>
        </w:tc>
        <w:tc>
          <w:tcPr>
            <w:tcW w:w="4678" w:type="dxa"/>
          </w:tcPr>
          <w:p w:rsidR="002A5F00" w:rsidRPr="000D23C6" w:rsidRDefault="000D23C6" w:rsidP="000D23C6">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w:t>
            </w:r>
            <w:r w:rsidR="002A5F00" w:rsidRPr="000D23C6">
              <w:rPr>
                <w:rFonts w:ascii="Times New Roman" w:hAnsi="Times New Roman" w:cs="Times New Roman"/>
                <w:sz w:val="24"/>
                <w:szCs w:val="24"/>
              </w:rPr>
              <w:t>равово</w:t>
            </w:r>
            <w:r>
              <w:rPr>
                <w:rFonts w:ascii="Times New Roman" w:hAnsi="Times New Roman" w:cs="Times New Roman"/>
                <w:sz w:val="24"/>
                <w:szCs w:val="24"/>
              </w:rPr>
              <w:t>е</w:t>
            </w:r>
            <w:r w:rsidR="002A5F00" w:rsidRPr="000D23C6">
              <w:rPr>
                <w:rFonts w:ascii="Times New Roman" w:hAnsi="Times New Roman" w:cs="Times New Roman"/>
                <w:sz w:val="24"/>
                <w:szCs w:val="24"/>
              </w:rPr>
              <w:t xml:space="preserve"> просвещени</w:t>
            </w:r>
            <w:r>
              <w:rPr>
                <w:rFonts w:ascii="Times New Roman" w:hAnsi="Times New Roman" w:cs="Times New Roman"/>
                <w:sz w:val="24"/>
                <w:szCs w:val="24"/>
              </w:rPr>
              <w:t>е</w:t>
            </w:r>
            <w:r w:rsidR="002A5F00" w:rsidRPr="000D23C6">
              <w:rPr>
                <w:rFonts w:ascii="Times New Roman" w:hAnsi="Times New Roman" w:cs="Times New Roman"/>
                <w:sz w:val="24"/>
                <w:szCs w:val="24"/>
              </w:rPr>
              <w:t>. Профилактика коррупционных и иных правонарушений. Формирование отрицательного отношения к коррупции.</w:t>
            </w:r>
          </w:p>
        </w:tc>
      </w:tr>
      <w:tr w:rsidR="002A5F00" w:rsidRPr="00C80ABD" w:rsidTr="00E25694">
        <w:trPr>
          <w:jc w:val="center"/>
        </w:trPr>
        <w:tc>
          <w:tcPr>
            <w:tcW w:w="704" w:type="dxa"/>
          </w:tcPr>
          <w:p w:rsidR="002A5F00" w:rsidRPr="000D23C6" w:rsidRDefault="002A5F00" w:rsidP="000D23C6">
            <w:pPr>
              <w:shd w:val="clear" w:color="auto" w:fill="FFFFFF" w:themeFill="background1"/>
              <w:jc w:val="center"/>
            </w:pPr>
            <w:r w:rsidRPr="000D23C6">
              <w:t>1.1</w:t>
            </w:r>
            <w:r w:rsidR="000D23C6" w:rsidRPr="000D23C6">
              <w:t>7</w:t>
            </w:r>
          </w:p>
        </w:tc>
        <w:tc>
          <w:tcPr>
            <w:tcW w:w="6184" w:type="dxa"/>
          </w:tcPr>
          <w:p w:rsidR="002A5F00" w:rsidRPr="000D23C6" w:rsidRDefault="002A5F00" w:rsidP="002A5F00">
            <w:pPr>
              <w:shd w:val="clear" w:color="auto" w:fill="FFFFFF" w:themeFill="background1"/>
              <w:autoSpaceDE w:val="0"/>
              <w:autoSpaceDN w:val="0"/>
              <w:adjustRightInd w:val="0"/>
              <w:jc w:val="both"/>
            </w:pPr>
            <w:r w:rsidRPr="000D23C6">
              <w:t>Осуществление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в связи с их должностным положением или в связи с исполнением ими служебных (должностных) обязанностей.</w:t>
            </w:r>
          </w:p>
        </w:tc>
        <w:tc>
          <w:tcPr>
            <w:tcW w:w="2321" w:type="dxa"/>
          </w:tcPr>
          <w:p w:rsidR="002A5F00" w:rsidRPr="000D23C6" w:rsidRDefault="0034462E" w:rsidP="002A5F00">
            <w:pPr>
              <w:shd w:val="clear" w:color="auto" w:fill="FFFFFF" w:themeFill="background1"/>
              <w:spacing w:before="60"/>
              <w:jc w:val="center"/>
            </w:pPr>
            <w:r w:rsidRPr="000D23C6">
              <w:t>Административный отдел</w:t>
            </w:r>
          </w:p>
        </w:tc>
        <w:tc>
          <w:tcPr>
            <w:tcW w:w="1701" w:type="dxa"/>
          </w:tcPr>
          <w:p w:rsidR="002A5F00" w:rsidRPr="000D23C6" w:rsidRDefault="002A5F00" w:rsidP="002A5F00">
            <w:pPr>
              <w:spacing w:after="120"/>
              <w:jc w:val="center"/>
            </w:pPr>
            <w:r w:rsidRPr="000D23C6">
              <w:t xml:space="preserve">В течение </w:t>
            </w:r>
          </w:p>
          <w:p w:rsidR="002A5F00" w:rsidRPr="000D23C6" w:rsidRDefault="002A5F00" w:rsidP="002A5F00">
            <w:pPr>
              <w:spacing w:after="120"/>
              <w:jc w:val="center"/>
            </w:pPr>
            <w:r w:rsidRPr="000D23C6">
              <w:t>2018-20</w:t>
            </w:r>
            <w:r w:rsidR="00147C0F">
              <w:t>20</w:t>
            </w:r>
            <w:r w:rsidRPr="000D23C6">
              <w:t xml:space="preserve"> гг.</w:t>
            </w:r>
          </w:p>
          <w:p w:rsidR="002A5F00" w:rsidRPr="000D23C6" w:rsidRDefault="002A5F00" w:rsidP="002A5F00">
            <w:pPr>
              <w:shd w:val="clear" w:color="auto" w:fill="FFFFFF" w:themeFill="background1"/>
              <w:jc w:val="center"/>
            </w:pPr>
          </w:p>
        </w:tc>
        <w:tc>
          <w:tcPr>
            <w:tcW w:w="4678" w:type="dxa"/>
          </w:tcPr>
          <w:p w:rsidR="002A5F00" w:rsidRPr="000D23C6" w:rsidRDefault="002A5F00" w:rsidP="0034462E">
            <w:pPr>
              <w:pStyle w:val="ConsPlusNonformat"/>
              <w:shd w:val="clear" w:color="auto" w:fill="FFFFFF" w:themeFill="background1"/>
              <w:jc w:val="both"/>
              <w:rPr>
                <w:rFonts w:ascii="Times New Roman" w:hAnsi="Times New Roman" w:cs="Times New Roman"/>
                <w:sz w:val="24"/>
                <w:szCs w:val="24"/>
              </w:rPr>
            </w:pPr>
            <w:r w:rsidRPr="000D23C6">
              <w:rPr>
                <w:rFonts w:ascii="Times New Roman" w:hAnsi="Times New Roman" w:cs="Times New Roman"/>
                <w:sz w:val="24"/>
                <w:szCs w:val="24"/>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r w:rsidR="0034462E" w:rsidRPr="000D23C6">
              <w:rPr>
                <w:rFonts w:ascii="Times New Roman" w:hAnsi="Times New Roman" w:cs="Times New Roman"/>
                <w:sz w:val="24"/>
                <w:szCs w:val="24"/>
              </w:rPr>
              <w:t>.</w:t>
            </w:r>
          </w:p>
        </w:tc>
      </w:tr>
      <w:tr w:rsidR="002A5F00" w:rsidRPr="00C80ABD" w:rsidTr="00E25694">
        <w:trPr>
          <w:jc w:val="center"/>
        </w:trPr>
        <w:tc>
          <w:tcPr>
            <w:tcW w:w="704" w:type="dxa"/>
          </w:tcPr>
          <w:p w:rsidR="002A5F00" w:rsidRPr="00C80ABD" w:rsidRDefault="002A5F00" w:rsidP="00147C0F">
            <w:pPr>
              <w:shd w:val="clear" w:color="auto" w:fill="FFFFFF" w:themeFill="background1"/>
              <w:jc w:val="center"/>
            </w:pPr>
            <w:r w:rsidRPr="00C80ABD">
              <w:t>1.1</w:t>
            </w:r>
            <w:r w:rsidR="00147C0F">
              <w:t>8</w:t>
            </w:r>
          </w:p>
        </w:tc>
        <w:tc>
          <w:tcPr>
            <w:tcW w:w="6184" w:type="dxa"/>
          </w:tcPr>
          <w:p w:rsidR="002A5F00" w:rsidRPr="00C80ABD" w:rsidRDefault="002A5F00" w:rsidP="00147C0F">
            <w:pPr>
              <w:shd w:val="clear" w:color="auto" w:fill="FFFFFF" w:themeFill="background1"/>
              <w:autoSpaceDE w:val="0"/>
              <w:autoSpaceDN w:val="0"/>
              <w:adjustRightInd w:val="0"/>
              <w:jc w:val="both"/>
            </w:pPr>
            <w:r w:rsidRPr="00C80ABD">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w:t>
            </w:r>
            <w:r w:rsidRPr="00C80ABD">
              <w:lastRenderedPageBreak/>
              <w:t>входили в должностные (служебные) обязанности гражданского служащего.</w:t>
            </w:r>
            <w:r w:rsidR="00147C0F">
              <w:t xml:space="preserve"> </w:t>
            </w:r>
            <w:r w:rsidRPr="00C80ABD">
              <w:t xml:space="preserve">Контроль соблюдения бывшими гражданскими служащими </w:t>
            </w:r>
            <w:r w:rsidR="00147C0F">
              <w:t xml:space="preserve">Архангельскстата </w:t>
            </w:r>
            <w:r w:rsidRPr="00C80ABD">
              <w:t>требований ст. 12 Федерального закона от 25.12.2008 № 273-ФЗ «О противодействии коррупции».</w:t>
            </w:r>
          </w:p>
        </w:tc>
        <w:tc>
          <w:tcPr>
            <w:tcW w:w="2321" w:type="dxa"/>
          </w:tcPr>
          <w:p w:rsidR="002A5F00" w:rsidRPr="00C80ABD" w:rsidRDefault="00AA3FE9" w:rsidP="00147C0F">
            <w:pPr>
              <w:shd w:val="clear" w:color="auto" w:fill="FFFFFF" w:themeFill="background1"/>
              <w:spacing w:before="60"/>
              <w:jc w:val="center"/>
            </w:pPr>
            <w:r w:rsidRPr="00AA3FE9">
              <w:lastRenderedPageBreak/>
              <w:t>Административный отдел</w:t>
            </w:r>
            <w:r w:rsidR="00147C0F">
              <w:t>, Комиссия</w:t>
            </w:r>
          </w:p>
        </w:tc>
        <w:tc>
          <w:tcPr>
            <w:tcW w:w="1701" w:type="dxa"/>
          </w:tcPr>
          <w:p w:rsidR="002A5F00" w:rsidRPr="00C80ABD" w:rsidRDefault="002A5F00" w:rsidP="002A5F00">
            <w:pPr>
              <w:spacing w:line="240" w:lineRule="atLeast"/>
              <w:jc w:val="center"/>
            </w:pPr>
            <w:r w:rsidRPr="00C80ABD">
              <w:t xml:space="preserve">В течение </w:t>
            </w:r>
          </w:p>
          <w:p w:rsidR="002A5F00" w:rsidRPr="00C80ABD" w:rsidRDefault="002A5F00" w:rsidP="00147C0F">
            <w:pPr>
              <w:shd w:val="clear" w:color="auto" w:fill="FFFFFF" w:themeFill="background1"/>
              <w:jc w:val="center"/>
            </w:pPr>
            <w:r w:rsidRPr="00C80ABD">
              <w:t>2018-20</w:t>
            </w:r>
            <w:r w:rsidR="00147C0F">
              <w:t>20</w:t>
            </w:r>
            <w:r w:rsidRPr="00C80ABD">
              <w:t xml:space="preserve"> гг. (по мере поступления информации)</w:t>
            </w:r>
          </w:p>
        </w:tc>
        <w:tc>
          <w:tcPr>
            <w:tcW w:w="4678" w:type="dxa"/>
          </w:tcPr>
          <w:p w:rsidR="002A5F00" w:rsidRPr="00C80ABD" w:rsidRDefault="002A5F00" w:rsidP="002A5F00">
            <w:pPr>
              <w:shd w:val="clear" w:color="auto" w:fill="FFFFFF" w:themeFill="background1"/>
              <w:jc w:val="both"/>
            </w:pPr>
            <w:r w:rsidRPr="00C80ABD">
              <w:t>Рассмотрение Комисси</w:t>
            </w:r>
            <w:r w:rsidR="00AA3FE9">
              <w:t>ей</w:t>
            </w:r>
            <w:r w:rsidRPr="00C80ABD">
              <w:t xml:space="preserve"> поступающих обращений от бывших гражданских служащих.</w:t>
            </w:r>
          </w:p>
          <w:p w:rsidR="002A5F00" w:rsidRPr="00C80ABD" w:rsidRDefault="002A5F00" w:rsidP="002A5F00">
            <w:pPr>
              <w:shd w:val="clear" w:color="auto" w:fill="FFFFFF" w:themeFill="background1"/>
            </w:pPr>
          </w:p>
        </w:tc>
      </w:tr>
      <w:tr w:rsidR="002A5F00" w:rsidRPr="00C80ABD" w:rsidTr="00E25694">
        <w:trPr>
          <w:jc w:val="center"/>
        </w:trPr>
        <w:tc>
          <w:tcPr>
            <w:tcW w:w="704" w:type="dxa"/>
          </w:tcPr>
          <w:p w:rsidR="002A5F00" w:rsidRPr="00C80ABD" w:rsidRDefault="002A5F00" w:rsidP="00DB1172">
            <w:pPr>
              <w:shd w:val="clear" w:color="auto" w:fill="FFFFFF" w:themeFill="background1"/>
              <w:jc w:val="center"/>
            </w:pPr>
            <w:r w:rsidRPr="00C80ABD">
              <w:t>1.1</w:t>
            </w:r>
            <w:r w:rsidR="00147C0F">
              <w:t>9</w:t>
            </w:r>
          </w:p>
        </w:tc>
        <w:tc>
          <w:tcPr>
            <w:tcW w:w="6184" w:type="dxa"/>
          </w:tcPr>
          <w:p w:rsidR="002A5F00" w:rsidRPr="00C80ABD" w:rsidRDefault="002A5F00" w:rsidP="00DB1172">
            <w:pPr>
              <w:shd w:val="clear" w:color="auto" w:fill="FFFFFF" w:themeFill="background1"/>
              <w:autoSpaceDE w:val="0"/>
              <w:autoSpaceDN w:val="0"/>
              <w:adjustRightInd w:val="0"/>
              <w:jc w:val="both"/>
            </w:pPr>
            <w:r w:rsidRPr="00C80ABD">
              <w:t xml:space="preserve">Рассмотрение поступающих в </w:t>
            </w:r>
            <w:proofErr w:type="spellStart"/>
            <w:r w:rsidR="00DB1172">
              <w:t>Архангельскстат</w:t>
            </w:r>
            <w:proofErr w:type="spellEnd"/>
            <w:r w:rsidRPr="00C80ABD">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r w:rsidR="00DB1172">
              <w:t>Архангельскстате.</w:t>
            </w:r>
          </w:p>
        </w:tc>
        <w:tc>
          <w:tcPr>
            <w:tcW w:w="2321" w:type="dxa"/>
          </w:tcPr>
          <w:p w:rsidR="002A5F00" w:rsidRPr="00C80ABD" w:rsidRDefault="00DB1172" w:rsidP="002A5F00">
            <w:pPr>
              <w:shd w:val="clear" w:color="auto" w:fill="FFFFFF" w:themeFill="background1"/>
              <w:spacing w:before="60"/>
              <w:jc w:val="center"/>
            </w:pPr>
            <w:r w:rsidRPr="00DB1172">
              <w:t>Административный отдел, Комиссия</w:t>
            </w:r>
          </w:p>
        </w:tc>
        <w:tc>
          <w:tcPr>
            <w:tcW w:w="1701" w:type="dxa"/>
          </w:tcPr>
          <w:p w:rsidR="002A5F00" w:rsidRPr="00C80ABD" w:rsidRDefault="002A5F00" w:rsidP="002A5F00">
            <w:pPr>
              <w:shd w:val="clear" w:color="auto" w:fill="FFFFFF" w:themeFill="background1"/>
              <w:jc w:val="center"/>
            </w:pPr>
            <w:r w:rsidRPr="00C80ABD">
              <w:t>В течение 2018-20</w:t>
            </w:r>
            <w:r w:rsidR="00147C0F">
              <w:t>20</w:t>
            </w:r>
            <w:r w:rsidRPr="00C80ABD">
              <w:t xml:space="preserve"> гг.</w:t>
            </w:r>
          </w:p>
          <w:p w:rsidR="002A5F00" w:rsidRPr="00C80ABD" w:rsidRDefault="002A5F00" w:rsidP="002A5F00">
            <w:pPr>
              <w:shd w:val="clear" w:color="auto" w:fill="FFFFFF" w:themeFill="background1"/>
              <w:jc w:val="center"/>
            </w:pPr>
            <w:r w:rsidRPr="00C80ABD">
              <w:t>(по мере поступления информации)</w:t>
            </w:r>
          </w:p>
        </w:tc>
        <w:tc>
          <w:tcPr>
            <w:tcW w:w="4678" w:type="dxa"/>
          </w:tcPr>
          <w:p w:rsidR="002A5F00" w:rsidRPr="00C80ABD" w:rsidRDefault="002A5F00" w:rsidP="002A5F00">
            <w:pPr>
              <w:shd w:val="clear" w:color="auto" w:fill="FFFFFF" w:themeFill="background1"/>
              <w:jc w:val="both"/>
            </w:pPr>
            <w:r w:rsidRPr="00C80ABD">
              <w:t>Обеспечение соблюдения запретов, связанных с гражданской службой</w:t>
            </w:r>
            <w:r w:rsidR="00DB1172">
              <w:t>.</w:t>
            </w:r>
            <w:r w:rsidRPr="00C80ABD">
              <w:t xml:space="preserve"> </w:t>
            </w:r>
          </w:p>
        </w:tc>
      </w:tr>
      <w:tr w:rsidR="002A5F00" w:rsidRPr="00C80ABD" w:rsidTr="00AE766B">
        <w:trPr>
          <w:jc w:val="center"/>
        </w:trPr>
        <w:tc>
          <w:tcPr>
            <w:tcW w:w="704" w:type="dxa"/>
          </w:tcPr>
          <w:p w:rsidR="002A5F00" w:rsidRPr="00C80ABD" w:rsidRDefault="002A5F00" w:rsidP="002A5F00">
            <w:pPr>
              <w:shd w:val="clear" w:color="auto" w:fill="FFFFFF" w:themeFill="background1"/>
              <w:jc w:val="center"/>
            </w:pPr>
            <w:r w:rsidRPr="00C80ABD">
              <w:rPr>
                <w:b/>
              </w:rPr>
              <w:t>2.</w:t>
            </w:r>
          </w:p>
        </w:tc>
        <w:tc>
          <w:tcPr>
            <w:tcW w:w="14884" w:type="dxa"/>
            <w:gridSpan w:val="4"/>
          </w:tcPr>
          <w:p w:rsidR="002A5F00" w:rsidRPr="00C80ABD" w:rsidRDefault="002A5F00" w:rsidP="00C4193F">
            <w:pPr>
              <w:shd w:val="clear" w:color="auto" w:fill="FFFFFF" w:themeFill="background1"/>
              <w:jc w:val="center"/>
              <w:rPr>
                <w:b/>
              </w:rPr>
            </w:pPr>
            <w:r w:rsidRPr="00C80ABD">
              <w:rPr>
                <w:b/>
              </w:rPr>
              <w:t xml:space="preserve">Выявление и систематизация причин и условий проявления коррупции в деятельности </w:t>
            </w:r>
            <w:r w:rsidR="00C4193F">
              <w:rPr>
                <w:b/>
              </w:rPr>
              <w:t>Архангельскстата</w:t>
            </w:r>
            <w:r w:rsidRPr="00C80ABD">
              <w:rPr>
                <w:b/>
              </w:rPr>
              <w:t>, мониторинг коррупционных рисков и осуществление мер по их минимизации</w:t>
            </w:r>
          </w:p>
        </w:tc>
      </w:tr>
      <w:tr w:rsidR="002A5F00" w:rsidRPr="00C80ABD" w:rsidTr="0018154C">
        <w:trPr>
          <w:jc w:val="center"/>
        </w:trPr>
        <w:tc>
          <w:tcPr>
            <w:tcW w:w="704" w:type="dxa"/>
          </w:tcPr>
          <w:p w:rsidR="002A5F00" w:rsidRPr="00C80ABD" w:rsidRDefault="002A5F00" w:rsidP="002A5F00">
            <w:pPr>
              <w:shd w:val="clear" w:color="auto" w:fill="FFFFFF" w:themeFill="background1"/>
              <w:jc w:val="center"/>
            </w:pPr>
            <w:r w:rsidRPr="00C80ABD">
              <w:t>2.1</w:t>
            </w:r>
          </w:p>
        </w:tc>
        <w:tc>
          <w:tcPr>
            <w:tcW w:w="6184" w:type="dxa"/>
          </w:tcPr>
          <w:p w:rsidR="002A5F00" w:rsidRPr="00C80ABD" w:rsidRDefault="002A5F00" w:rsidP="00046607">
            <w:pPr>
              <w:shd w:val="clear" w:color="auto" w:fill="FFFFFF" w:themeFill="background1"/>
              <w:jc w:val="both"/>
            </w:pPr>
            <w:r w:rsidRPr="00C80ABD">
              <w:t xml:space="preserve">Систематическое проведение оценок коррупционных рисков, возникающих при реализации </w:t>
            </w:r>
            <w:r w:rsidR="00046607">
              <w:t>Архангельскстатом</w:t>
            </w:r>
            <w:r w:rsidRPr="00C80ABD">
              <w:t xml:space="preserve"> своих функций</w:t>
            </w:r>
            <w:r w:rsidR="00046607">
              <w:t>.</w:t>
            </w:r>
          </w:p>
        </w:tc>
        <w:tc>
          <w:tcPr>
            <w:tcW w:w="2321" w:type="dxa"/>
          </w:tcPr>
          <w:p w:rsidR="002A5F00" w:rsidRPr="00C80ABD" w:rsidRDefault="00046607" w:rsidP="002A5F00">
            <w:pPr>
              <w:shd w:val="clear" w:color="auto" w:fill="FFFFFF" w:themeFill="background1"/>
              <w:spacing w:before="60"/>
              <w:jc w:val="center"/>
            </w:pPr>
            <w:r>
              <w:t xml:space="preserve">Административный отдел, </w:t>
            </w:r>
            <w:r w:rsidR="002A5F00" w:rsidRPr="00C80ABD">
              <w:t xml:space="preserve">Комиссия </w:t>
            </w:r>
          </w:p>
          <w:p w:rsidR="002A5F00" w:rsidRPr="00C80ABD" w:rsidRDefault="002A5F00" w:rsidP="002A5F00">
            <w:pPr>
              <w:shd w:val="clear" w:color="auto" w:fill="FFFFFF" w:themeFill="background1"/>
              <w:spacing w:before="60"/>
              <w:jc w:val="center"/>
            </w:pPr>
          </w:p>
        </w:tc>
        <w:tc>
          <w:tcPr>
            <w:tcW w:w="1701" w:type="dxa"/>
          </w:tcPr>
          <w:p w:rsidR="002A5F00" w:rsidRPr="00C80ABD" w:rsidRDefault="002A5F00" w:rsidP="002A5F00">
            <w:pPr>
              <w:spacing w:line="240" w:lineRule="atLeast"/>
              <w:jc w:val="center"/>
            </w:pPr>
            <w:r w:rsidRPr="00C80ABD">
              <w:t xml:space="preserve">В течение </w:t>
            </w:r>
          </w:p>
          <w:p w:rsidR="002A5F00" w:rsidRPr="00C80ABD" w:rsidRDefault="002A5F00" w:rsidP="005E6756">
            <w:pPr>
              <w:shd w:val="clear" w:color="auto" w:fill="FFFFFF" w:themeFill="background1"/>
              <w:jc w:val="center"/>
            </w:pPr>
            <w:r w:rsidRPr="00C80ABD">
              <w:t>2018-20</w:t>
            </w:r>
            <w:r w:rsidR="005E6756">
              <w:rPr>
                <w:lang w:val="en-US"/>
              </w:rPr>
              <w:t>20</w:t>
            </w:r>
            <w:r w:rsidRPr="00C80ABD">
              <w:t xml:space="preserve"> гг.</w:t>
            </w:r>
          </w:p>
        </w:tc>
        <w:tc>
          <w:tcPr>
            <w:tcW w:w="4678" w:type="dxa"/>
          </w:tcPr>
          <w:p w:rsidR="002A5F00" w:rsidRPr="00C80ABD" w:rsidRDefault="002A5F00" w:rsidP="00C4193F">
            <w:pPr>
              <w:shd w:val="clear" w:color="auto" w:fill="FFFFFF" w:themeFill="background1"/>
              <w:jc w:val="both"/>
            </w:pPr>
            <w:r w:rsidRPr="00C80ABD">
              <w:t xml:space="preserve">Определение </w:t>
            </w:r>
            <w:proofErr w:type="spellStart"/>
            <w:r w:rsidRPr="00C80ABD">
              <w:t>коррупционно</w:t>
            </w:r>
            <w:proofErr w:type="spellEnd"/>
            <w:r w:rsidRPr="00C80ABD">
              <w:t xml:space="preserve">-опасных функций </w:t>
            </w:r>
            <w:r w:rsidR="00046607">
              <w:t>Архангельскстата</w:t>
            </w:r>
            <w:r w:rsidRPr="00C80ABD">
              <w:t>, а также корректировка перечня должностей гражданской службы, замещение которых связано с коррупционными рисками</w:t>
            </w:r>
            <w:r w:rsidR="00046607">
              <w:t>.</w:t>
            </w:r>
          </w:p>
        </w:tc>
      </w:tr>
      <w:tr w:rsidR="002A5F00" w:rsidRPr="00C80ABD" w:rsidTr="0018154C">
        <w:trPr>
          <w:jc w:val="center"/>
        </w:trPr>
        <w:tc>
          <w:tcPr>
            <w:tcW w:w="704" w:type="dxa"/>
          </w:tcPr>
          <w:p w:rsidR="002A5F00" w:rsidRPr="00C80ABD" w:rsidRDefault="002A5F00" w:rsidP="001F0272">
            <w:pPr>
              <w:shd w:val="clear" w:color="auto" w:fill="FFFFFF" w:themeFill="background1"/>
              <w:jc w:val="center"/>
            </w:pPr>
            <w:r w:rsidRPr="00C80ABD">
              <w:t>2.</w:t>
            </w:r>
            <w:r w:rsidR="001F0272">
              <w:t>2</w:t>
            </w:r>
          </w:p>
        </w:tc>
        <w:tc>
          <w:tcPr>
            <w:tcW w:w="6184" w:type="dxa"/>
          </w:tcPr>
          <w:p w:rsidR="002A5F00" w:rsidRPr="00C80ABD" w:rsidRDefault="002A5F00" w:rsidP="00046607">
            <w:pPr>
              <w:shd w:val="clear" w:color="auto" w:fill="FFFFFF" w:themeFill="background1"/>
              <w:jc w:val="both"/>
            </w:pPr>
            <w:r w:rsidRPr="00C80ABD">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r w:rsidR="00046607">
              <w:t>Архангельскстате</w:t>
            </w:r>
            <w:r w:rsidR="001F0272">
              <w:t>.</w:t>
            </w:r>
          </w:p>
        </w:tc>
        <w:tc>
          <w:tcPr>
            <w:tcW w:w="2321" w:type="dxa"/>
          </w:tcPr>
          <w:p w:rsidR="002A5F00" w:rsidRPr="00C80ABD" w:rsidRDefault="00046607" w:rsidP="002A5F00">
            <w:pPr>
              <w:shd w:val="clear" w:color="auto" w:fill="FFFFFF" w:themeFill="background1"/>
              <w:spacing w:before="60"/>
              <w:jc w:val="center"/>
            </w:pPr>
            <w:r>
              <w:t>Административный отдел</w:t>
            </w:r>
          </w:p>
        </w:tc>
        <w:tc>
          <w:tcPr>
            <w:tcW w:w="1701" w:type="dxa"/>
          </w:tcPr>
          <w:p w:rsidR="002A5F00" w:rsidRPr="00C80ABD" w:rsidRDefault="002A5F00" w:rsidP="002A5F00">
            <w:pPr>
              <w:spacing w:line="240" w:lineRule="atLeast"/>
              <w:jc w:val="center"/>
            </w:pPr>
            <w:r w:rsidRPr="00C80ABD">
              <w:t>В течение</w:t>
            </w:r>
          </w:p>
          <w:p w:rsidR="002A5F00" w:rsidRPr="00C80ABD" w:rsidRDefault="002A5F00" w:rsidP="002A5F00">
            <w:pPr>
              <w:spacing w:line="240" w:lineRule="atLeast"/>
              <w:jc w:val="center"/>
            </w:pPr>
            <w:r w:rsidRPr="00C80ABD">
              <w:t>2018-20</w:t>
            </w:r>
            <w:r w:rsidR="005E6756">
              <w:rPr>
                <w:lang w:val="en-US"/>
              </w:rPr>
              <w:t>20</w:t>
            </w:r>
            <w:r w:rsidRPr="00C80ABD">
              <w:t xml:space="preserve"> гг.</w:t>
            </w:r>
          </w:p>
          <w:p w:rsidR="002A5F00" w:rsidRPr="00C80ABD" w:rsidRDefault="002A5F00" w:rsidP="002A5F00">
            <w:pPr>
              <w:shd w:val="clear" w:color="auto" w:fill="FFFFFF" w:themeFill="background1"/>
              <w:ind w:left="-113" w:right="-113"/>
              <w:jc w:val="center"/>
            </w:pPr>
            <w:r w:rsidRPr="00C80ABD">
              <w:t>(по мере необходимости)</w:t>
            </w:r>
          </w:p>
        </w:tc>
        <w:tc>
          <w:tcPr>
            <w:tcW w:w="4678" w:type="dxa"/>
          </w:tcPr>
          <w:p w:rsidR="002A5F00" w:rsidRDefault="002A5F00" w:rsidP="002A5F00">
            <w:pPr>
              <w:shd w:val="clear" w:color="auto" w:fill="FFFFFF" w:themeFill="background1"/>
              <w:autoSpaceDE w:val="0"/>
              <w:autoSpaceDN w:val="0"/>
              <w:adjustRightInd w:val="0"/>
              <w:jc w:val="both"/>
              <w:outlineLvl w:val="0"/>
            </w:pPr>
            <w:r w:rsidRPr="00C80ABD">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r w:rsidR="00046607">
              <w:t>.</w:t>
            </w:r>
            <w:r w:rsidRPr="00C80ABD">
              <w:t xml:space="preserve"> </w:t>
            </w:r>
          </w:p>
          <w:p w:rsidR="005E6756" w:rsidRPr="00C80ABD" w:rsidRDefault="005E6756" w:rsidP="002A5F00">
            <w:pPr>
              <w:shd w:val="clear" w:color="auto" w:fill="FFFFFF" w:themeFill="background1"/>
              <w:autoSpaceDE w:val="0"/>
              <w:autoSpaceDN w:val="0"/>
              <w:adjustRightInd w:val="0"/>
              <w:jc w:val="both"/>
              <w:outlineLvl w:val="0"/>
            </w:pPr>
            <w:r>
              <w:t>Направление запросов в федеральные органы исполнительной власти, уполномоченные на осуществление оперативно-розыскной деятельности.</w:t>
            </w:r>
          </w:p>
          <w:p w:rsidR="002A5F00" w:rsidRPr="00C80ABD" w:rsidRDefault="002A5F00" w:rsidP="001F0272">
            <w:pPr>
              <w:shd w:val="clear" w:color="auto" w:fill="FFFFFF" w:themeFill="background1"/>
              <w:autoSpaceDE w:val="0"/>
              <w:autoSpaceDN w:val="0"/>
              <w:adjustRightInd w:val="0"/>
              <w:jc w:val="both"/>
              <w:outlineLvl w:val="0"/>
            </w:pPr>
            <w:r w:rsidRPr="00C80ABD">
              <w:t>Направление запросов в установленном порядке в правоохранительные органы, органы прокуратуры, иные федеральные государственные органы, государственные органы субъектов Российской Федерации, об имеющихся у них сведениях.</w:t>
            </w:r>
          </w:p>
        </w:tc>
      </w:tr>
      <w:tr w:rsidR="002A5F00" w:rsidRPr="00C80ABD" w:rsidTr="0018154C">
        <w:trPr>
          <w:jc w:val="center"/>
        </w:trPr>
        <w:tc>
          <w:tcPr>
            <w:tcW w:w="704" w:type="dxa"/>
          </w:tcPr>
          <w:p w:rsidR="002A5F00" w:rsidRPr="00C80ABD" w:rsidRDefault="002A5F00" w:rsidP="001F0272">
            <w:pPr>
              <w:shd w:val="clear" w:color="auto" w:fill="FFFFFF" w:themeFill="background1"/>
              <w:jc w:val="center"/>
            </w:pPr>
            <w:r w:rsidRPr="00C80ABD">
              <w:lastRenderedPageBreak/>
              <w:t>2.</w:t>
            </w:r>
            <w:r w:rsidR="001F0272">
              <w:t>3</w:t>
            </w:r>
          </w:p>
        </w:tc>
        <w:tc>
          <w:tcPr>
            <w:tcW w:w="6184" w:type="dxa"/>
          </w:tcPr>
          <w:p w:rsidR="002A5F00" w:rsidRPr="00C80ABD" w:rsidRDefault="002A5F00" w:rsidP="005E6756">
            <w:pPr>
              <w:shd w:val="clear" w:color="auto" w:fill="FFFFFF" w:themeFill="background1"/>
              <w:jc w:val="both"/>
            </w:pPr>
            <w:r w:rsidRPr="00C80ABD">
              <w:t xml:space="preserve">Обеспечение действенного функционирования межведомственного электронного взаимодействия и электронного </w:t>
            </w:r>
            <w:r w:rsidR="001F0272" w:rsidRPr="00C80ABD">
              <w:t>взаимодействия Архангельскстата</w:t>
            </w:r>
            <w:r w:rsidRPr="00C80ABD">
              <w:t xml:space="preserve"> с гражданами и организациями</w:t>
            </w:r>
            <w:r w:rsidR="005E6756">
              <w:t>.</w:t>
            </w:r>
          </w:p>
        </w:tc>
        <w:tc>
          <w:tcPr>
            <w:tcW w:w="2321" w:type="dxa"/>
          </w:tcPr>
          <w:p w:rsidR="002A5F00" w:rsidRPr="00C80ABD" w:rsidRDefault="001F0272" w:rsidP="002A5F00">
            <w:pPr>
              <w:shd w:val="clear" w:color="auto" w:fill="FFFFFF" w:themeFill="background1"/>
              <w:spacing w:before="60"/>
              <w:jc w:val="center"/>
            </w:pPr>
            <w:r>
              <w:t>Отдел информационных ресурсов и технологий, административный отдел</w:t>
            </w:r>
          </w:p>
        </w:tc>
        <w:tc>
          <w:tcPr>
            <w:tcW w:w="1701" w:type="dxa"/>
          </w:tcPr>
          <w:p w:rsidR="002A5F00" w:rsidRPr="00C80ABD" w:rsidRDefault="002A5F00" w:rsidP="002A5F00">
            <w:pPr>
              <w:spacing w:line="240" w:lineRule="atLeast"/>
              <w:jc w:val="center"/>
            </w:pPr>
            <w:r w:rsidRPr="00C80ABD">
              <w:t>В течение</w:t>
            </w:r>
          </w:p>
          <w:p w:rsidR="002A5F00" w:rsidRPr="00C80ABD" w:rsidRDefault="002A5F00" w:rsidP="005E6756">
            <w:pPr>
              <w:shd w:val="clear" w:color="auto" w:fill="FFFFFF" w:themeFill="background1"/>
              <w:jc w:val="center"/>
            </w:pPr>
            <w:r w:rsidRPr="00C80ABD">
              <w:t>2018-20</w:t>
            </w:r>
            <w:r w:rsidR="005E6756">
              <w:t>20</w:t>
            </w:r>
            <w:r w:rsidRPr="00C80ABD">
              <w:t xml:space="preserve"> гг.</w:t>
            </w:r>
          </w:p>
        </w:tc>
        <w:tc>
          <w:tcPr>
            <w:tcW w:w="4678" w:type="dxa"/>
          </w:tcPr>
          <w:p w:rsidR="002A5F00" w:rsidRPr="00C80ABD" w:rsidRDefault="002A5F00" w:rsidP="005E6756">
            <w:pPr>
              <w:spacing w:line="240" w:lineRule="atLeast"/>
              <w:jc w:val="both"/>
            </w:pPr>
            <w:r w:rsidRPr="00C80ABD">
              <w:t xml:space="preserve">Сокращение бумажного </w:t>
            </w:r>
            <w:proofErr w:type="spellStart"/>
            <w:proofErr w:type="gramStart"/>
            <w:r w:rsidR="005E6756">
              <w:t>д</w:t>
            </w:r>
            <w:r w:rsidRPr="00C80ABD">
              <w:t>окументообо</w:t>
            </w:r>
            <w:proofErr w:type="spellEnd"/>
            <w:r w:rsidR="005E6756">
              <w:t>-</w:t>
            </w:r>
            <w:r w:rsidRPr="00C80ABD">
              <w:t>рота</w:t>
            </w:r>
            <w:proofErr w:type="gramEnd"/>
            <w:r w:rsidR="001F0272">
              <w:t>.</w:t>
            </w:r>
          </w:p>
          <w:p w:rsidR="002A5F00" w:rsidRPr="00C80ABD" w:rsidRDefault="002A5F00" w:rsidP="002A5F00">
            <w:pPr>
              <w:shd w:val="clear" w:color="auto" w:fill="FFFFFF" w:themeFill="background1"/>
              <w:autoSpaceDE w:val="0"/>
              <w:autoSpaceDN w:val="0"/>
              <w:adjustRightInd w:val="0"/>
              <w:jc w:val="both"/>
              <w:outlineLvl w:val="0"/>
            </w:pPr>
          </w:p>
        </w:tc>
      </w:tr>
      <w:tr w:rsidR="002A5F00" w:rsidRPr="00C80ABD" w:rsidTr="0018154C">
        <w:trPr>
          <w:jc w:val="center"/>
        </w:trPr>
        <w:tc>
          <w:tcPr>
            <w:tcW w:w="704" w:type="dxa"/>
          </w:tcPr>
          <w:p w:rsidR="002A5F00" w:rsidRPr="00C80ABD" w:rsidRDefault="002A5F00" w:rsidP="00303DFB">
            <w:pPr>
              <w:shd w:val="clear" w:color="auto" w:fill="FFFFFF" w:themeFill="background1"/>
              <w:jc w:val="center"/>
            </w:pPr>
            <w:r w:rsidRPr="00C80ABD">
              <w:t>2.</w:t>
            </w:r>
            <w:r w:rsidR="00303DFB">
              <w:t>4</w:t>
            </w:r>
          </w:p>
        </w:tc>
        <w:tc>
          <w:tcPr>
            <w:tcW w:w="6184" w:type="dxa"/>
          </w:tcPr>
          <w:p w:rsidR="002A5F00" w:rsidRPr="00C80ABD" w:rsidRDefault="002A5F00" w:rsidP="001F0272">
            <w:pPr>
              <w:shd w:val="clear" w:color="auto" w:fill="FFFFFF" w:themeFill="background1"/>
              <w:jc w:val="both"/>
            </w:pPr>
            <w:r w:rsidRPr="00C80ABD">
              <w:t xml:space="preserve">Мониторинг и выявление коррупционных рисков, в том числе причин и условий коррупции, в деятельности </w:t>
            </w:r>
            <w:r w:rsidR="001F0272">
              <w:t>Архангельскстата</w:t>
            </w:r>
            <w:r w:rsidRPr="00C80ABD">
              <w:t xml:space="preserve"> по размещению государственных заказов и устранение выявленных коррупционных рисков</w:t>
            </w:r>
            <w:r w:rsidR="001F0272">
              <w:t>.</w:t>
            </w:r>
          </w:p>
        </w:tc>
        <w:tc>
          <w:tcPr>
            <w:tcW w:w="2321" w:type="dxa"/>
          </w:tcPr>
          <w:p w:rsidR="002A5F00" w:rsidRPr="00C80ABD" w:rsidRDefault="001F0272" w:rsidP="002A5F00">
            <w:pPr>
              <w:spacing w:before="60" w:line="240" w:lineRule="atLeast"/>
              <w:jc w:val="center"/>
            </w:pPr>
            <w:r>
              <w:t xml:space="preserve">Административный отдел, Финансово-экономический отдел, Отдел информационных ресурсов и технологий, </w:t>
            </w:r>
            <w:r w:rsidR="00454116">
              <w:t xml:space="preserve">Комиссия, </w:t>
            </w:r>
            <w:r>
              <w:t>Единая комиссия по осуществлению закупок для нужд Архангельскстата</w:t>
            </w:r>
          </w:p>
        </w:tc>
        <w:tc>
          <w:tcPr>
            <w:tcW w:w="1701" w:type="dxa"/>
          </w:tcPr>
          <w:p w:rsidR="002A5F00" w:rsidRPr="00C80ABD" w:rsidRDefault="002A5F00" w:rsidP="002A5F00">
            <w:pPr>
              <w:spacing w:line="240" w:lineRule="atLeast"/>
              <w:jc w:val="center"/>
            </w:pPr>
            <w:r w:rsidRPr="00C80ABD">
              <w:t>В течение</w:t>
            </w:r>
          </w:p>
          <w:p w:rsidR="002A5F00" w:rsidRPr="00C80ABD" w:rsidRDefault="002A5F00" w:rsidP="005E6756">
            <w:pPr>
              <w:spacing w:line="240" w:lineRule="atLeast"/>
              <w:jc w:val="center"/>
            </w:pPr>
            <w:r w:rsidRPr="00C80ABD">
              <w:t>2018-20</w:t>
            </w:r>
            <w:r w:rsidR="005E6756">
              <w:t>20</w:t>
            </w:r>
            <w:r w:rsidRPr="00C80ABD">
              <w:t xml:space="preserve"> гг.</w:t>
            </w:r>
          </w:p>
        </w:tc>
        <w:tc>
          <w:tcPr>
            <w:tcW w:w="4678" w:type="dxa"/>
          </w:tcPr>
          <w:p w:rsidR="002A5F00" w:rsidRPr="00C80ABD" w:rsidRDefault="002A5F00" w:rsidP="001F0272">
            <w:pPr>
              <w:spacing w:line="240" w:lineRule="atLeast"/>
              <w:jc w:val="both"/>
            </w:pPr>
            <w:r w:rsidRPr="00C80ABD">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r w:rsidR="001F0272">
              <w:t>Архангельскстата.</w:t>
            </w:r>
          </w:p>
        </w:tc>
      </w:tr>
      <w:tr w:rsidR="005E6756" w:rsidRPr="00C80ABD" w:rsidTr="0018154C">
        <w:trPr>
          <w:jc w:val="center"/>
        </w:trPr>
        <w:tc>
          <w:tcPr>
            <w:tcW w:w="704" w:type="dxa"/>
          </w:tcPr>
          <w:p w:rsidR="005E6756" w:rsidRPr="00C80ABD" w:rsidRDefault="005E6756" w:rsidP="00303DFB">
            <w:pPr>
              <w:shd w:val="clear" w:color="auto" w:fill="FFFFFF" w:themeFill="background1"/>
              <w:jc w:val="center"/>
            </w:pPr>
            <w:r>
              <w:t>2.5</w:t>
            </w:r>
          </w:p>
        </w:tc>
        <w:tc>
          <w:tcPr>
            <w:tcW w:w="6184" w:type="dxa"/>
          </w:tcPr>
          <w:p w:rsidR="005E6756" w:rsidRPr="000B3B5B" w:rsidRDefault="005E6756" w:rsidP="001F0272">
            <w:pPr>
              <w:shd w:val="clear" w:color="auto" w:fill="FFFFFF" w:themeFill="background1"/>
              <w:jc w:val="both"/>
            </w:pPr>
            <w:r w:rsidRPr="000B3B5B">
              <w:t>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автотранспортных средств, материальных запасов</w:t>
            </w:r>
            <w:r w:rsidR="000B3B5B" w:rsidRPr="000B3B5B">
              <w:t>,</w:t>
            </w:r>
            <w:r w:rsidRPr="000B3B5B">
              <w:t xml:space="preserve"> нематериальных активов, относящихся к сфере информационно</w:t>
            </w:r>
            <w:r w:rsidR="00D7598B" w:rsidRPr="000B3B5B">
              <w:t>-телекоммуникационных технологий в</w:t>
            </w:r>
            <w:r w:rsidR="000B3B5B" w:rsidRPr="000B3B5B">
              <w:t xml:space="preserve"> Архангельскстате.</w:t>
            </w:r>
          </w:p>
        </w:tc>
        <w:tc>
          <w:tcPr>
            <w:tcW w:w="2321" w:type="dxa"/>
          </w:tcPr>
          <w:p w:rsidR="005E6756" w:rsidRDefault="00D7598B" w:rsidP="002A5F00">
            <w:pPr>
              <w:spacing w:before="60" w:line="240" w:lineRule="atLeast"/>
              <w:jc w:val="center"/>
            </w:pPr>
            <w:r w:rsidRPr="00D7598B">
              <w:t xml:space="preserve">Административный отдел, Финансово-экономический отдел, Отдел информационных ресурсов и технологий, </w:t>
            </w:r>
            <w:r w:rsidR="00454116">
              <w:t xml:space="preserve">Комиссия, </w:t>
            </w:r>
            <w:r w:rsidRPr="00D7598B">
              <w:t>Единая комиссия по осуществлению закупок для ну</w:t>
            </w:r>
            <w:bookmarkStart w:id="0" w:name="_GoBack"/>
            <w:bookmarkEnd w:id="0"/>
            <w:r w:rsidRPr="00D7598B">
              <w:t>жд Архангельскстата</w:t>
            </w:r>
          </w:p>
        </w:tc>
        <w:tc>
          <w:tcPr>
            <w:tcW w:w="1701" w:type="dxa"/>
          </w:tcPr>
          <w:p w:rsidR="00D7598B" w:rsidRDefault="00D7598B" w:rsidP="00D7598B">
            <w:pPr>
              <w:spacing w:line="240" w:lineRule="atLeast"/>
              <w:jc w:val="center"/>
            </w:pPr>
            <w:r>
              <w:t>В течение</w:t>
            </w:r>
          </w:p>
          <w:p w:rsidR="005E6756" w:rsidRPr="00C80ABD" w:rsidRDefault="00D7598B" w:rsidP="00D7598B">
            <w:pPr>
              <w:spacing w:line="240" w:lineRule="atLeast"/>
              <w:jc w:val="center"/>
            </w:pPr>
            <w:r>
              <w:t>2018-2020 гг.</w:t>
            </w:r>
          </w:p>
        </w:tc>
        <w:tc>
          <w:tcPr>
            <w:tcW w:w="4678" w:type="dxa"/>
          </w:tcPr>
          <w:p w:rsidR="005E6756" w:rsidRPr="00C80ABD" w:rsidRDefault="00D7598B" w:rsidP="001F0272">
            <w:pPr>
              <w:spacing w:line="240" w:lineRule="atLeast"/>
              <w:jc w:val="both"/>
            </w:pPr>
            <w:r>
              <w:t>Обеспечение неукоснительного соблюдения требований действующего законодательства при осуществлении закупок товаров, работ, услуг для нужд Архангельскстата.</w:t>
            </w:r>
          </w:p>
        </w:tc>
      </w:tr>
      <w:tr w:rsidR="002A5F00" w:rsidRPr="00C80ABD" w:rsidTr="00AE766B">
        <w:trPr>
          <w:jc w:val="center"/>
        </w:trPr>
        <w:tc>
          <w:tcPr>
            <w:tcW w:w="704" w:type="dxa"/>
          </w:tcPr>
          <w:p w:rsidR="002A5F00" w:rsidRPr="00C80ABD" w:rsidRDefault="002A5F00" w:rsidP="002A5F00">
            <w:pPr>
              <w:shd w:val="clear" w:color="auto" w:fill="FFFFFF" w:themeFill="background1"/>
              <w:jc w:val="center"/>
            </w:pPr>
            <w:r w:rsidRPr="00C80ABD">
              <w:rPr>
                <w:b/>
              </w:rPr>
              <w:t>3.</w:t>
            </w:r>
          </w:p>
        </w:tc>
        <w:tc>
          <w:tcPr>
            <w:tcW w:w="14884" w:type="dxa"/>
            <w:gridSpan w:val="4"/>
          </w:tcPr>
          <w:p w:rsidR="002A5F00" w:rsidRPr="00C80ABD" w:rsidRDefault="002A5F00" w:rsidP="00C4193F">
            <w:pPr>
              <w:shd w:val="clear" w:color="auto" w:fill="FFFFFF" w:themeFill="background1"/>
              <w:jc w:val="center"/>
              <w:rPr>
                <w:b/>
              </w:rPr>
            </w:pPr>
            <w:r w:rsidRPr="00C80ABD">
              <w:rPr>
                <w:b/>
              </w:rPr>
              <w:t xml:space="preserve">Взаимодействие </w:t>
            </w:r>
            <w:r w:rsidR="00C4193F">
              <w:rPr>
                <w:b/>
              </w:rPr>
              <w:t xml:space="preserve">Архангельскстата </w:t>
            </w:r>
            <w:r w:rsidRPr="00C80ABD">
              <w:rPr>
                <w:b/>
              </w:rPr>
              <w:t xml:space="preserve">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C4193F">
              <w:rPr>
                <w:b/>
              </w:rPr>
              <w:t>Архангельскстата</w:t>
            </w:r>
          </w:p>
        </w:tc>
      </w:tr>
      <w:tr w:rsidR="002A5F00" w:rsidRPr="00C80ABD" w:rsidTr="00E25694">
        <w:trPr>
          <w:jc w:val="center"/>
        </w:trPr>
        <w:tc>
          <w:tcPr>
            <w:tcW w:w="704" w:type="dxa"/>
          </w:tcPr>
          <w:p w:rsidR="002A5F00" w:rsidRPr="00C80ABD" w:rsidRDefault="002A5F00" w:rsidP="002A5F00">
            <w:pPr>
              <w:shd w:val="clear" w:color="auto" w:fill="FFFFFF" w:themeFill="background1"/>
              <w:jc w:val="center"/>
            </w:pPr>
            <w:r w:rsidRPr="00C80ABD">
              <w:lastRenderedPageBreak/>
              <w:t>3.1</w:t>
            </w:r>
          </w:p>
        </w:tc>
        <w:tc>
          <w:tcPr>
            <w:tcW w:w="6184" w:type="dxa"/>
          </w:tcPr>
          <w:p w:rsidR="002A5F00" w:rsidRPr="00C80ABD" w:rsidRDefault="002A5F00" w:rsidP="00303DFB">
            <w:pPr>
              <w:shd w:val="clear" w:color="auto" w:fill="FFFFFF" w:themeFill="background1"/>
              <w:autoSpaceDE w:val="0"/>
              <w:autoSpaceDN w:val="0"/>
              <w:adjustRightInd w:val="0"/>
              <w:jc w:val="both"/>
            </w:pPr>
            <w:r w:rsidRPr="00C80ABD">
              <w:t xml:space="preserve">Обеспечение размещения на официальном </w:t>
            </w:r>
            <w:r w:rsidR="001F0272">
              <w:t>Интернет-портале Архангельскстата</w:t>
            </w:r>
            <w:r w:rsidRPr="00C80ABD">
              <w:t xml:space="preserve"> в информационно-телекоммуникационной сети «Интернет» информации об антикоррупционной деятельности, ведение специализированного подраздела «Противодействие коррупции».</w:t>
            </w:r>
            <w:r w:rsidR="00D90FA5" w:rsidRPr="00C80ABD">
              <w:t xml:space="preserve"> </w:t>
            </w:r>
            <w:r w:rsidR="00D90FA5" w:rsidRPr="00C80ABD">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D90FA5">
              <w:t>.</w:t>
            </w:r>
          </w:p>
        </w:tc>
        <w:tc>
          <w:tcPr>
            <w:tcW w:w="2321" w:type="dxa"/>
          </w:tcPr>
          <w:p w:rsidR="002A5F00" w:rsidRPr="00C80ABD" w:rsidRDefault="00303DFB" w:rsidP="002A5F00">
            <w:pPr>
              <w:shd w:val="clear" w:color="auto" w:fill="FFFFFF" w:themeFill="background1"/>
              <w:spacing w:before="60"/>
              <w:jc w:val="center"/>
            </w:pPr>
            <w:r>
              <w:t>Административный отдел, Отдел информационных ресурсов и технологий</w:t>
            </w:r>
          </w:p>
        </w:tc>
        <w:tc>
          <w:tcPr>
            <w:tcW w:w="1701" w:type="dxa"/>
          </w:tcPr>
          <w:p w:rsidR="002A5F00" w:rsidRPr="00C80ABD" w:rsidRDefault="002A5F00" w:rsidP="002A5F00">
            <w:pPr>
              <w:spacing w:line="240" w:lineRule="atLeast"/>
              <w:jc w:val="center"/>
            </w:pPr>
            <w:r w:rsidRPr="00C80ABD">
              <w:t>В течение</w:t>
            </w:r>
          </w:p>
          <w:p w:rsidR="002A5F00" w:rsidRPr="00C80ABD" w:rsidRDefault="002A5F00" w:rsidP="00D90FA5">
            <w:pPr>
              <w:shd w:val="clear" w:color="auto" w:fill="FFFFFF" w:themeFill="background1"/>
              <w:jc w:val="center"/>
            </w:pPr>
            <w:r w:rsidRPr="00C80ABD">
              <w:t xml:space="preserve"> 2018-20</w:t>
            </w:r>
            <w:r w:rsidR="00D90FA5">
              <w:t>20</w:t>
            </w:r>
            <w:r w:rsidRPr="00C80ABD">
              <w:t xml:space="preserve"> гг.</w:t>
            </w:r>
          </w:p>
        </w:tc>
        <w:tc>
          <w:tcPr>
            <w:tcW w:w="4678" w:type="dxa"/>
          </w:tcPr>
          <w:p w:rsidR="002A5F00" w:rsidRPr="00C80ABD" w:rsidRDefault="002A5F00" w:rsidP="00D90FA5">
            <w:pPr>
              <w:spacing w:line="240" w:lineRule="atLeast"/>
              <w:jc w:val="both"/>
            </w:pPr>
            <w:r w:rsidRPr="00C80ABD">
              <w:t xml:space="preserve">Обеспечение </w:t>
            </w:r>
            <w:r w:rsidR="00D90FA5">
              <w:t xml:space="preserve">открытости </w:t>
            </w:r>
            <w:r w:rsidRPr="00C80ABD">
              <w:t xml:space="preserve">доступа граждан и организаций к информации об антикоррупционной деятельности </w:t>
            </w:r>
            <w:r w:rsidR="00303DFB">
              <w:t>Архангельскстата</w:t>
            </w:r>
            <w:r w:rsidRPr="00C80ABD">
              <w:t xml:space="preserve">. </w:t>
            </w:r>
          </w:p>
        </w:tc>
      </w:tr>
      <w:tr w:rsidR="002A5F00" w:rsidRPr="00C80ABD" w:rsidTr="00E25694">
        <w:trPr>
          <w:jc w:val="center"/>
        </w:trPr>
        <w:tc>
          <w:tcPr>
            <w:tcW w:w="704" w:type="dxa"/>
          </w:tcPr>
          <w:p w:rsidR="002A5F00" w:rsidRPr="00C80ABD" w:rsidRDefault="002A5F00" w:rsidP="000E470E">
            <w:pPr>
              <w:shd w:val="clear" w:color="auto" w:fill="FFFFFF" w:themeFill="background1"/>
              <w:jc w:val="center"/>
            </w:pPr>
            <w:r w:rsidRPr="00C80ABD">
              <w:t>3.</w:t>
            </w:r>
            <w:r w:rsidR="000E470E">
              <w:t>2</w:t>
            </w:r>
          </w:p>
        </w:tc>
        <w:tc>
          <w:tcPr>
            <w:tcW w:w="6184" w:type="dxa"/>
          </w:tcPr>
          <w:p w:rsidR="002A5F00" w:rsidRPr="00C80ABD" w:rsidRDefault="002A5F00" w:rsidP="00303DFB">
            <w:pPr>
              <w:spacing w:line="240" w:lineRule="atLeast"/>
              <w:jc w:val="both"/>
            </w:pPr>
            <w:r w:rsidRPr="00C80ABD">
              <w:t xml:space="preserve">Обеспечение возможности оперативного представления гражданами и организациями информации о фактах </w:t>
            </w:r>
            <w:r w:rsidR="00303DFB" w:rsidRPr="00C80ABD">
              <w:t>коррупции в</w:t>
            </w:r>
            <w:r w:rsidRPr="00C80ABD">
              <w:t xml:space="preserve"> </w:t>
            </w:r>
            <w:r w:rsidR="00303DFB">
              <w:t>Архангельскстате</w:t>
            </w:r>
            <w:r w:rsidRPr="00C80ABD">
              <w:t xml:space="preserve"> или </w:t>
            </w:r>
            <w:r w:rsidR="00303DFB" w:rsidRPr="00C80ABD">
              <w:t>нарушениях гражданскими</w:t>
            </w:r>
            <w:r w:rsidRPr="00C80ABD">
              <w:t xml:space="preserve"> служащими </w:t>
            </w:r>
            <w:r w:rsidR="00303DFB">
              <w:t>Архангельскстат</w:t>
            </w:r>
            <w:r w:rsidRPr="00C80ABD">
              <w:t xml:space="preserve">а требований к служебному </w:t>
            </w:r>
            <w:r w:rsidR="00303DFB" w:rsidRPr="00C80ABD">
              <w:t>поведению посредством</w:t>
            </w:r>
            <w:r w:rsidRPr="00C80ABD">
              <w:t>:</w:t>
            </w:r>
          </w:p>
          <w:p w:rsidR="002A5F00" w:rsidRPr="00C80ABD" w:rsidRDefault="002A5F00" w:rsidP="00303DFB">
            <w:pPr>
              <w:spacing w:line="240" w:lineRule="atLeast"/>
              <w:jc w:val="both"/>
            </w:pPr>
            <w:r w:rsidRPr="00C80ABD">
              <w:t>- функционирования «телефона доверия» по вопросам противодействия коррупции;</w:t>
            </w:r>
          </w:p>
          <w:p w:rsidR="002A5F00" w:rsidRPr="00C80ABD" w:rsidRDefault="002A5F00" w:rsidP="000E470E">
            <w:pPr>
              <w:spacing w:line="240" w:lineRule="atLeast"/>
              <w:jc w:val="both"/>
            </w:pPr>
            <w:r w:rsidRPr="00C80ABD">
              <w:t>- обеспечение приема электронных сообщений на официальном Интернет-</w:t>
            </w:r>
            <w:r w:rsidR="000E470E">
              <w:t>портале Архангельскстата</w:t>
            </w:r>
            <w:r w:rsidR="009728F1">
              <w:t xml:space="preserve"> в информационно-телекоммуникационной сети «Интернет».</w:t>
            </w:r>
          </w:p>
        </w:tc>
        <w:tc>
          <w:tcPr>
            <w:tcW w:w="2321" w:type="dxa"/>
          </w:tcPr>
          <w:p w:rsidR="002A5F00" w:rsidRPr="00C80ABD" w:rsidRDefault="000E470E" w:rsidP="002A5F00">
            <w:pPr>
              <w:spacing w:before="60" w:line="240" w:lineRule="atLeast"/>
              <w:jc w:val="center"/>
            </w:pPr>
            <w:r w:rsidRPr="000E470E">
              <w:t>Административный отдел, Отдел информационных ресурсов и технологий</w:t>
            </w:r>
          </w:p>
        </w:tc>
        <w:tc>
          <w:tcPr>
            <w:tcW w:w="1701" w:type="dxa"/>
          </w:tcPr>
          <w:p w:rsidR="002A5F00" w:rsidRPr="00C80ABD" w:rsidRDefault="002A5F00" w:rsidP="002A5F00">
            <w:pPr>
              <w:spacing w:line="240" w:lineRule="atLeast"/>
              <w:jc w:val="center"/>
            </w:pPr>
            <w:r w:rsidRPr="00C80ABD">
              <w:t>В течение</w:t>
            </w:r>
          </w:p>
          <w:p w:rsidR="002A5F00" w:rsidRPr="00C80ABD" w:rsidRDefault="002A5F00" w:rsidP="009728F1">
            <w:pPr>
              <w:spacing w:line="240" w:lineRule="atLeast"/>
              <w:jc w:val="center"/>
            </w:pPr>
            <w:r w:rsidRPr="00C80ABD">
              <w:t>2018-20</w:t>
            </w:r>
            <w:r w:rsidR="009728F1">
              <w:t>20</w:t>
            </w:r>
            <w:r w:rsidRPr="00C80ABD">
              <w:t xml:space="preserve"> гг.</w:t>
            </w:r>
          </w:p>
        </w:tc>
        <w:tc>
          <w:tcPr>
            <w:tcW w:w="4678" w:type="dxa"/>
          </w:tcPr>
          <w:p w:rsidR="002A5F00" w:rsidRPr="00C80ABD" w:rsidRDefault="002A5F00" w:rsidP="009728F1">
            <w:pPr>
              <w:spacing w:line="240" w:lineRule="atLeast"/>
              <w:jc w:val="both"/>
            </w:pPr>
            <w:r w:rsidRPr="00C80ABD">
              <w:t xml:space="preserve">Создание системы обратной связи для получения сообщений о несоблюдении гражданскими служащими </w:t>
            </w:r>
            <w:r w:rsidR="000E470E">
              <w:t xml:space="preserve">Архангельскстата </w:t>
            </w:r>
            <w:r w:rsidRPr="00C80ABD">
              <w:t>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w:t>
            </w:r>
            <w:r w:rsidR="009728F1">
              <w:t>ё</w:t>
            </w:r>
            <w:r w:rsidR="000E470E">
              <w:t>.</w:t>
            </w:r>
          </w:p>
        </w:tc>
      </w:tr>
      <w:tr w:rsidR="002A5F00" w:rsidRPr="00C80ABD" w:rsidTr="00E25694">
        <w:trPr>
          <w:jc w:val="center"/>
        </w:trPr>
        <w:tc>
          <w:tcPr>
            <w:tcW w:w="704" w:type="dxa"/>
          </w:tcPr>
          <w:p w:rsidR="002A5F00" w:rsidRPr="00C80ABD" w:rsidRDefault="002A5F00" w:rsidP="002A5F00">
            <w:pPr>
              <w:shd w:val="clear" w:color="auto" w:fill="FFFFFF" w:themeFill="background1"/>
              <w:jc w:val="center"/>
            </w:pPr>
            <w:r w:rsidRPr="00C80ABD">
              <w:lastRenderedPageBreak/>
              <w:t>3.</w:t>
            </w:r>
            <w:r w:rsidR="000E470E">
              <w:t>3</w:t>
            </w:r>
          </w:p>
        </w:tc>
        <w:tc>
          <w:tcPr>
            <w:tcW w:w="6184" w:type="dxa"/>
          </w:tcPr>
          <w:p w:rsidR="002A5F00" w:rsidRPr="00C80ABD" w:rsidRDefault="002A5F00" w:rsidP="000E470E">
            <w:pPr>
              <w:shd w:val="clear" w:color="auto" w:fill="FFFFFF" w:themeFill="background1"/>
              <w:autoSpaceDE w:val="0"/>
              <w:autoSpaceDN w:val="0"/>
              <w:adjustRightInd w:val="0"/>
              <w:jc w:val="both"/>
            </w:pPr>
            <w:r w:rsidRPr="00C80ABD">
              <w:t xml:space="preserve">Обобщение практики рассмотрения полученных в разных формах обращений граждан и организаций по фактам проявления коррупции </w:t>
            </w:r>
            <w:r w:rsidR="004C78E4">
              <w:t xml:space="preserve">в Архангельскстате </w:t>
            </w:r>
            <w:r w:rsidRPr="00C80ABD">
              <w:t>и повышение результативности и эффективности этой работы.</w:t>
            </w:r>
          </w:p>
        </w:tc>
        <w:tc>
          <w:tcPr>
            <w:tcW w:w="2321" w:type="dxa"/>
          </w:tcPr>
          <w:p w:rsidR="002A5F00" w:rsidRPr="00C80ABD" w:rsidRDefault="000E470E" w:rsidP="002A5F00">
            <w:pPr>
              <w:shd w:val="clear" w:color="auto" w:fill="FFFFFF" w:themeFill="background1"/>
              <w:spacing w:before="60"/>
              <w:jc w:val="center"/>
            </w:pPr>
            <w:r>
              <w:t>Административный отдел, Комиссия, Структурные подразделения Архангельскстата</w:t>
            </w:r>
          </w:p>
        </w:tc>
        <w:tc>
          <w:tcPr>
            <w:tcW w:w="1701" w:type="dxa"/>
          </w:tcPr>
          <w:p w:rsidR="002A5F00" w:rsidRPr="00C80ABD" w:rsidRDefault="002A5F00" w:rsidP="002A5F00">
            <w:pPr>
              <w:spacing w:line="240" w:lineRule="atLeast"/>
              <w:jc w:val="center"/>
            </w:pPr>
            <w:r w:rsidRPr="00C80ABD">
              <w:t>В течение</w:t>
            </w:r>
          </w:p>
          <w:p w:rsidR="002A5F00" w:rsidRPr="00C80ABD" w:rsidRDefault="002A5F00" w:rsidP="004C78E4">
            <w:pPr>
              <w:shd w:val="clear" w:color="auto" w:fill="FFFFFF" w:themeFill="background1"/>
              <w:jc w:val="center"/>
            </w:pPr>
            <w:r w:rsidRPr="00C80ABD">
              <w:t>2018-20</w:t>
            </w:r>
            <w:r w:rsidR="004C78E4">
              <w:t>20</w:t>
            </w:r>
            <w:r w:rsidRPr="00C80ABD">
              <w:t xml:space="preserve"> гг.</w:t>
            </w:r>
          </w:p>
        </w:tc>
        <w:tc>
          <w:tcPr>
            <w:tcW w:w="4678" w:type="dxa"/>
          </w:tcPr>
          <w:p w:rsidR="002A5F00" w:rsidRPr="00C80ABD" w:rsidRDefault="002A5F00" w:rsidP="002A5F00">
            <w:pPr>
              <w:shd w:val="clear" w:color="auto" w:fill="FFFFFF" w:themeFill="background1"/>
              <w:jc w:val="both"/>
            </w:pPr>
            <w:r w:rsidRPr="00C80ABD">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r w:rsidR="000E470E">
              <w:t>.</w:t>
            </w:r>
          </w:p>
        </w:tc>
      </w:tr>
      <w:tr w:rsidR="002A5F00" w:rsidRPr="00C80ABD" w:rsidTr="000E470E">
        <w:trPr>
          <w:trHeight w:val="1615"/>
          <w:jc w:val="center"/>
        </w:trPr>
        <w:tc>
          <w:tcPr>
            <w:tcW w:w="704" w:type="dxa"/>
          </w:tcPr>
          <w:p w:rsidR="002A5F00" w:rsidRPr="00C80ABD" w:rsidRDefault="002A5F00" w:rsidP="002A5F00">
            <w:pPr>
              <w:shd w:val="clear" w:color="auto" w:fill="FFFFFF" w:themeFill="background1"/>
              <w:jc w:val="center"/>
            </w:pPr>
            <w:r w:rsidRPr="00C80ABD">
              <w:t>3.</w:t>
            </w:r>
            <w:r w:rsidR="000E470E">
              <w:t>4</w:t>
            </w:r>
          </w:p>
        </w:tc>
        <w:tc>
          <w:tcPr>
            <w:tcW w:w="6184" w:type="dxa"/>
          </w:tcPr>
          <w:p w:rsidR="002A5F00" w:rsidRPr="00C80ABD" w:rsidRDefault="002A5F00" w:rsidP="000E470E">
            <w:pPr>
              <w:shd w:val="clear" w:color="auto" w:fill="FFFFFF" w:themeFill="background1"/>
              <w:autoSpaceDE w:val="0"/>
              <w:autoSpaceDN w:val="0"/>
              <w:adjustRightInd w:val="0"/>
              <w:jc w:val="both"/>
              <w:rPr>
                <w:b/>
                <w:i/>
              </w:rPr>
            </w:pPr>
            <w:r w:rsidRPr="00C80ABD">
              <w:t xml:space="preserve">Обеспечение эффективного взаимодействия </w:t>
            </w:r>
            <w:r w:rsidR="000E470E">
              <w:t xml:space="preserve">Архангельскстата </w:t>
            </w:r>
            <w:r w:rsidRPr="00C80ABD">
              <w:t>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321" w:type="dxa"/>
          </w:tcPr>
          <w:p w:rsidR="002A5F00" w:rsidRPr="00C80ABD" w:rsidRDefault="000E470E" w:rsidP="002A5F00">
            <w:pPr>
              <w:shd w:val="clear" w:color="auto" w:fill="FFFFFF" w:themeFill="background1"/>
              <w:spacing w:before="60"/>
              <w:jc w:val="center"/>
            </w:pPr>
            <w:r>
              <w:t>Комиссия, Помощник руководителя</w:t>
            </w:r>
          </w:p>
        </w:tc>
        <w:tc>
          <w:tcPr>
            <w:tcW w:w="1701" w:type="dxa"/>
          </w:tcPr>
          <w:p w:rsidR="002A5F00" w:rsidRPr="00C80ABD" w:rsidRDefault="002A5F00" w:rsidP="002A5F00">
            <w:pPr>
              <w:spacing w:line="240" w:lineRule="atLeast"/>
              <w:jc w:val="center"/>
            </w:pPr>
            <w:r w:rsidRPr="00C80ABD">
              <w:t>В течение</w:t>
            </w:r>
          </w:p>
          <w:p w:rsidR="002A5F00" w:rsidRPr="00C80ABD" w:rsidRDefault="002A5F00" w:rsidP="002A5F00">
            <w:pPr>
              <w:shd w:val="clear" w:color="auto" w:fill="FFFFFF" w:themeFill="background1"/>
            </w:pPr>
            <w:r w:rsidRPr="00C80ABD">
              <w:t>2018-20</w:t>
            </w:r>
            <w:r w:rsidR="004C78E4">
              <w:t>20</w:t>
            </w:r>
            <w:r w:rsidRPr="00C80ABD">
              <w:t xml:space="preserve"> гг.</w:t>
            </w:r>
          </w:p>
          <w:p w:rsidR="002A5F00" w:rsidRPr="00C80ABD" w:rsidRDefault="002A5F00" w:rsidP="002A5F00">
            <w:pPr>
              <w:shd w:val="clear" w:color="auto" w:fill="FFFFFF" w:themeFill="background1"/>
            </w:pPr>
          </w:p>
        </w:tc>
        <w:tc>
          <w:tcPr>
            <w:tcW w:w="4678" w:type="dxa"/>
          </w:tcPr>
          <w:p w:rsidR="002A5F00" w:rsidRPr="00C80ABD" w:rsidRDefault="002A5F00" w:rsidP="002A5F00">
            <w:pPr>
              <w:spacing w:line="240" w:lineRule="atLeast"/>
            </w:pPr>
            <w:r w:rsidRPr="00C80ABD">
              <w:t xml:space="preserve">Обеспечение открытости при обсуждении принимаемых </w:t>
            </w:r>
            <w:r w:rsidR="000E470E">
              <w:t>Архангельскстата</w:t>
            </w:r>
            <w:r w:rsidRPr="00C80ABD">
              <w:t xml:space="preserve"> мер по вопросам противодействия коррупции</w:t>
            </w:r>
            <w:r w:rsidR="000E470E">
              <w:t>.</w:t>
            </w:r>
          </w:p>
          <w:p w:rsidR="002A5F00" w:rsidRPr="00C80ABD" w:rsidRDefault="002A5F00" w:rsidP="002A5F00">
            <w:pPr>
              <w:shd w:val="clear" w:color="auto" w:fill="FFFFFF" w:themeFill="background1"/>
              <w:jc w:val="both"/>
              <w:rPr>
                <w:bCs/>
              </w:rPr>
            </w:pPr>
          </w:p>
        </w:tc>
      </w:tr>
      <w:tr w:rsidR="002A5F00" w:rsidRPr="00C80ABD" w:rsidTr="00E25694">
        <w:trPr>
          <w:jc w:val="center"/>
        </w:trPr>
        <w:tc>
          <w:tcPr>
            <w:tcW w:w="704" w:type="dxa"/>
          </w:tcPr>
          <w:p w:rsidR="002A5F00" w:rsidRPr="00C80ABD" w:rsidRDefault="002A5F00" w:rsidP="002A5F00">
            <w:pPr>
              <w:shd w:val="clear" w:color="auto" w:fill="FFFFFF" w:themeFill="background1"/>
              <w:jc w:val="center"/>
            </w:pPr>
            <w:r w:rsidRPr="00C80ABD">
              <w:t>3.</w:t>
            </w:r>
            <w:r w:rsidR="000E470E">
              <w:t>5</w:t>
            </w:r>
          </w:p>
        </w:tc>
        <w:tc>
          <w:tcPr>
            <w:tcW w:w="6184" w:type="dxa"/>
          </w:tcPr>
          <w:p w:rsidR="002A5F00" w:rsidRPr="00C80ABD" w:rsidRDefault="002A5F00" w:rsidP="000E470E">
            <w:pPr>
              <w:shd w:val="clear" w:color="auto" w:fill="FFFFFF" w:themeFill="background1"/>
              <w:autoSpaceDE w:val="0"/>
              <w:autoSpaceDN w:val="0"/>
              <w:adjustRightInd w:val="0"/>
              <w:jc w:val="both"/>
            </w:pPr>
            <w:r w:rsidRPr="00C80ABD">
              <w:t xml:space="preserve">Обеспечение эффективного взаимодействия </w:t>
            </w:r>
            <w:r w:rsidR="000E470E">
              <w:t xml:space="preserve">Архангельскстата </w:t>
            </w:r>
            <w:r w:rsidRPr="00C80ABD">
              <w:t xml:space="preserve">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0E470E">
              <w:t>Архангельск</w:t>
            </w:r>
            <w:r w:rsidRPr="00C80ABD">
              <w:t xml:space="preserve">статом, и придание гласности фактов коррупции в </w:t>
            </w:r>
            <w:r w:rsidR="000E470E">
              <w:t>Архангельскстате.</w:t>
            </w:r>
          </w:p>
        </w:tc>
        <w:tc>
          <w:tcPr>
            <w:tcW w:w="2321" w:type="dxa"/>
          </w:tcPr>
          <w:p w:rsidR="002A5F00" w:rsidRPr="00C80ABD" w:rsidRDefault="000E470E" w:rsidP="002A5F00">
            <w:pPr>
              <w:shd w:val="clear" w:color="auto" w:fill="FFFFFF" w:themeFill="background1"/>
              <w:spacing w:before="60"/>
              <w:jc w:val="center"/>
            </w:pPr>
            <w:r w:rsidRPr="000E470E">
              <w:t>Помощник руководителя</w:t>
            </w:r>
            <w:r>
              <w:t>, Административный отдел</w:t>
            </w:r>
          </w:p>
        </w:tc>
        <w:tc>
          <w:tcPr>
            <w:tcW w:w="1701" w:type="dxa"/>
          </w:tcPr>
          <w:p w:rsidR="002A5F00" w:rsidRPr="00C80ABD" w:rsidRDefault="002A5F00" w:rsidP="002A5F00">
            <w:pPr>
              <w:spacing w:line="240" w:lineRule="atLeast"/>
              <w:jc w:val="center"/>
            </w:pPr>
            <w:r w:rsidRPr="00C80ABD">
              <w:t>В течение</w:t>
            </w:r>
          </w:p>
          <w:p w:rsidR="002A5F00" w:rsidRPr="00C80ABD" w:rsidRDefault="002A5F00" w:rsidP="001773CE">
            <w:pPr>
              <w:shd w:val="clear" w:color="auto" w:fill="FFFFFF" w:themeFill="background1"/>
              <w:jc w:val="center"/>
            </w:pPr>
            <w:r w:rsidRPr="00C80ABD">
              <w:t>2018-20</w:t>
            </w:r>
            <w:r w:rsidR="001773CE">
              <w:t>20</w:t>
            </w:r>
            <w:r w:rsidRPr="00C80ABD">
              <w:t xml:space="preserve"> гг.</w:t>
            </w:r>
          </w:p>
        </w:tc>
        <w:tc>
          <w:tcPr>
            <w:tcW w:w="4678" w:type="dxa"/>
          </w:tcPr>
          <w:p w:rsidR="002A5F00" w:rsidRPr="00C80ABD" w:rsidRDefault="002A5F00" w:rsidP="000E470E">
            <w:pPr>
              <w:shd w:val="clear" w:color="auto" w:fill="FFFFFF" w:themeFill="background1"/>
              <w:jc w:val="both"/>
            </w:pPr>
            <w:r w:rsidRPr="00C80ABD">
              <w:t xml:space="preserve">Обеспечение публичности и открытости деятельности </w:t>
            </w:r>
            <w:r w:rsidR="000E470E">
              <w:t>Архангельскстата</w:t>
            </w:r>
            <w:r w:rsidRPr="00C80ABD">
              <w:t xml:space="preserve"> в сфере противодействия коррупции</w:t>
            </w:r>
            <w:r w:rsidR="000E470E">
              <w:t>.</w:t>
            </w:r>
          </w:p>
        </w:tc>
      </w:tr>
      <w:tr w:rsidR="002A5F00" w:rsidRPr="00C80ABD" w:rsidTr="00E25694">
        <w:trPr>
          <w:jc w:val="center"/>
        </w:trPr>
        <w:tc>
          <w:tcPr>
            <w:tcW w:w="704" w:type="dxa"/>
          </w:tcPr>
          <w:p w:rsidR="002A5F00" w:rsidRPr="00C80ABD" w:rsidRDefault="002A5F00" w:rsidP="000E470E">
            <w:pPr>
              <w:shd w:val="clear" w:color="auto" w:fill="FFFFFF" w:themeFill="background1"/>
              <w:jc w:val="center"/>
            </w:pPr>
            <w:r w:rsidRPr="00C80ABD">
              <w:t>3.</w:t>
            </w:r>
            <w:r w:rsidR="000E470E">
              <w:t>6</w:t>
            </w:r>
          </w:p>
        </w:tc>
        <w:tc>
          <w:tcPr>
            <w:tcW w:w="6184" w:type="dxa"/>
          </w:tcPr>
          <w:p w:rsidR="002A5F00" w:rsidRPr="00C80ABD" w:rsidRDefault="002A5F00" w:rsidP="000E470E">
            <w:pPr>
              <w:shd w:val="clear" w:color="auto" w:fill="FFFFFF" w:themeFill="background1"/>
              <w:autoSpaceDE w:val="0"/>
              <w:autoSpaceDN w:val="0"/>
              <w:adjustRightInd w:val="0"/>
              <w:jc w:val="both"/>
            </w:pPr>
            <w:r w:rsidRPr="00C80ABD">
              <w:t xml:space="preserve">Мониторинг публикаций в средствах массовой информации о фактах проявления коррупции в </w:t>
            </w:r>
            <w:r w:rsidR="000E470E">
              <w:t>Архангельскстате</w:t>
            </w:r>
            <w:r w:rsidRPr="00C80ABD">
              <w:t xml:space="preserve"> и организация проверки таких фактов</w:t>
            </w:r>
            <w:r w:rsidR="000E470E">
              <w:t>.</w:t>
            </w:r>
          </w:p>
        </w:tc>
        <w:tc>
          <w:tcPr>
            <w:tcW w:w="2321" w:type="dxa"/>
          </w:tcPr>
          <w:p w:rsidR="002A5F00" w:rsidRPr="00C80ABD" w:rsidRDefault="000E470E" w:rsidP="002A5F00">
            <w:pPr>
              <w:shd w:val="clear" w:color="auto" w:fill="FFFFFF" w:themeFill="background1"/>
              <w:spacing w:before="60"/>
              <w:jc w:val="center"/>
            </w:pPr>
            <w:r w:rsidRPr="000E470E">
              <w:t>Помощник руководителя, Административный отдел</w:t>
            </w:r>
          </w:p>
        </w:tc>
        <w:tc>
          <w:tcPr>
            <w:tcW w:w="1701" w:type="dxa"/>
          </w:tcPr>
          <w:p w:rsidR="002A5F00" w:rsidRPr="00C80ABD" w:rsidRDefault="002A5F00" w:rsidP="002A5F00">
            <w:pPr>
              <w:shd w:val="clear" w:color="auto" w:fill="FFFFFF" w:themeFill="background1"/>
              <w:jc w:val="center"/>
            </w:pPr>
          </w:p>
          <w:p w:rsidR="002A5F00" w:rsidRPr="00C80ABD" w:rsidRDefault="002A5F00" w:rsidP="002A5F00">
            <w:pPr>
              <w:spacing w:line="240" w:lineRule="atLeast"/>
              <w:jc w:val="center"/>
            </w:pPr>
            <w:r w:rsidRPr="00C80ABD">
              <w:t>В течение</w:t>
            </w:r>
          </w:p>
          <w:p w:rsidR="002A5F00" w:rsidRPr="00C80ABD" w:rsidRDefault="002A5F00" w:rsidP="002A5F00">
            <w:pPr>
              <w:shd w:val="clear" w:color="auto" w:fill="FFFFFF" w:themeFill="background1"/>
              <w:jc w:val="center"/>
            </w:pPr>
            <w:r w:rsidRPr="00C80ABD">
              <w:t>2018-20</w:t>
            </w:r>
            <w:r w:rsidR="001773CE">
              <w:t>20</w:t>
            </w:r>
            <w:r w:rsidRPr="00C80ABD">
              <w:t xml:space="preserve"> гг.</w:t>
            </w:r>
          </w:p>
          <w:p w:rsidR="002A5F00" w:rsidRPr="00C80ABD" w:rsidRDefault="002A5F00" w:rsidP="002A5F00">
            <w:pPr>
              <w:shd w:val="clear" w:color="auto" w:fill="FFFFFF" w:themeFill="background1"/>
              <w:jc w:val="center"/>
            </w:pPr>
          </w:p>
        </w:tc>
        <w:tc>
          <w:tcPr>
            <w:tcW w:w="4678" w:type="dxa"/>
          </w:tcPr>
          <w:p w:rsidR="002A5F00" w:rsidRPr="00C80ABD" w:rsidRDefault="002A5F00" w:rsidP="000E470E">
            <w:pPr>
              <w:shd w:val="clear" w:color="auto" w:fill="FFFFFF" w:themeFill="background1"/>
              <w:jc w:val="both"/>
            </w:pPr>
            <w:r w:rsidRPr="00C80ABD">
              <w:t xml:space="preserve">Проверка  информации о фактах проявления коррупции в </w:t>
            </w:r>
            <w:r w:rsidR="000E470E">
              <w:t>Архангельск</w:t>
            </w:r>
            <w:r w:rsidRPr="00C80ABD">
              <w:t>стате, опубликованных в средствах массовой информации, и принятие необходимых мер по устранению обнаруженных коррупционных нарушений</w:t>
            </w:r>
            <w:r w:rsidR="000E470E">
              <w:t>.</w:t>
            </w:r>
          </w:p>
        </w:tc>
      </w:tr>
    </w:tbl>
    <w:p w:rsidR="000439D0" w:rsidRPr="00C80ABD" w:rsidRDefault="000439D0" w:rsidP="00DB74CD">
      <w:pPr>
        <w:shd w:val="clear" w:color="auto" w:fill="FFFFFF" w:themeFill="background1"/>
        <w:rPr>
          <w:sz w:val="2"/>
          <w:szCs w:val="2"/>
        </w:rPr>
      </w:pPr>
    </w:p>
    <w:sectPr w:rsidR="000439D0" w:rsidRPr="00C80ABD" w:rsidSect="00355152">
      <w:headerReference w:type="default" r:id="rId8"/>
      <w:pgSz w:w="16838" w:h="11906" w:orient="landscape"/>
      <w:pgMar w:top="567" w:right="567" w:bottom="567" w:left="567"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71D" w:rsidRDefault="009C071D">
      <w:r>
        <w:separator/>
      </w:r>
    </w:p>
  </w:endnote>
  <w:endnote w:type="continuationSeparator" w:id="0">
    <w:p w:rsidR="009C071D" w:rsidRDefault="009C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71D" w:rsidRDefault="009C071D">
      <w:r>
        <w:separator/>
      </w:r>
    </w:p>
  </w:footnote>
  <w:footnote w:type="continuationSeparator" w:id="0">
    <w:p w:rsidR="009C071D" w:rsidRDefault="009C0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507953"/>
      <w:docPartObj>
        <w:docPartGallery w:val="Page Numbers (Top of Page)"/>
        <w:docPartUnique/>
      </w:docPartObj>
    </w:sdtPr>
    <w:sdtEndPr/>
    <w:sdtContent>
      <w:p w:rsidR="001A134E" w:rsidRDefault="001A134E">
        <w:pPr>
          <w:pStyle w:val="a5"/>
          <w:jc w:val="center"/>
        </w:pPr>
        <w:r>
          <w:fldChar w:fldCharType="begin"/>
        </w:r>
        <w:r>
          <w:instrText>PAGE   \* MERGEFORMAT</w:instrText>
        </w:r>
        <w:r>
          <w:fldChar w:fldCharType="separate"/>
        </w:r>
        <w:r w:rsidR="000B3B5B">
          <w:rPr>
            <w:noProof/>
          </w:rPr>
          <w:t>8</w:t>
        </w:r>
        <w:r>
          <w:fldChar w:fldCharType="end"/>
        </w:r>
      </w:p>
    </w:sdtContent>
  </w:sdt>
  <w:p w:rsidR="001A134E" w:rsidRDefault="001A13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5A1B17"/>
    <w:multiLevelType w:val="hybridMultilevel"/>
    <w:tmpl w:val="1D9E91C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5510E8"/>
    <w:multiLevelType w:val="hybridMultilevel"/>
    <w:tmpl w:val="50B0CBE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3221ED"/>
    <w:multiLevelType w:val="hybridMultilevel"/>
    <w:tmpl w:val="DB38B1D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FD60C6"/>
    <w:multiLevelType w:val="hybridMultilevel"/>
    <w:tmpl w:val="FBD2421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8"/>
  </w:num>
  <w:num w:numId="5">
    <w:abstractNumId w:val="9"/>
  </w:num>
  <w:num w:numId="6">
    <w:abstractNumId w:val="4"/>
  </w:num>
  <w:num w:numId="7">
    <w:abstractNumId w:val="3"/>
  </w:num>
  <w:num w:numId="8">
    <w:abstractNumId w:val="11"/>
  </w:num>
  <w:num w:numId="9">
    <w:abstractNumId w:val="10"/>
  </w:num>
  <w:num w:numId="10">
    <w:abstractNumId w:val="5"/>
  </w:num>
  <w:num w:numId="11">
    <w:abstractNumId w:val="7"/>
  </w:num>
  <w:num w:numId="12">
    <w:abstractNumId w:val="14"/>
  </w:num>
  <w:num w:numId="13">
    <w:abstractNumId w:val="13"/>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1D"/>
    <w:rsid w:val="00040AB1"/>
    <w:rsid w:val="00042EC1"/>
    <w:rsid w:val="000433F1"/>
    <w:rsid w:val="000439D0"/>
    <w:rsid w:val="00046607"/>
    <w:rsid w:val="000500AB"/>
    <w:rsid w:val="0005191C"/>
    <w:rsid w:val="00052AE4"/>
    <w:rsid w:val="00053125"/>
    <w:rsid w:val="000568B1"/>
    <w:rsid w:val="000620A6"/>
    <w:rsid w:val="0006239E"/>
    <w:rsid w:val="00063C33"/>
    <w:rsid w:val="00063DCA"/>
    <w:rsid w:val="0006423C"/>
    <w:rsid w:val="0006494A"/>
    <w:rsid w:val="00064A0C"/>
    <w:rsid w:val="00066D99"/>
    <w:rsid w:val="00066DB2"/>
    <w:rsid w:val="0006791A"/>
    <w:rsid w:val="0007029C"/>
    <w:rsid w:val="00071071"/>
    <w:rsid w:val="00075A9C"/>
    <w:rsid w:val="00076632"/>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3B5B"/>
    <w:rsid w:val="000B494A"/>
    <w:rsid w:val="000B5723"/>
    <w:rsid w:val="000B58D7"/>
    <w:rsid w:val="000B617A"/>
    <w:rsid w:val="000B7EAD"/>
    <w:rsid w:val="000C0D98"/>
    <w:rsid w:val="000C1AA2"/>
    <w:rsid w:val="000C1C2A"/>
    <w:rsid w:val="000C29C9"/>
    <w:rsid w:val="000C7051"/>
    <w:rsid w:val="000D1680"/>
    <w:rsid w:val="000D1DC0"/>
    <w:rsid w:val="000D1E82"/>
    <w:rsid w:val="000D23C6"/>
    <w:rsid w:val="000D2BA8"/>
    <w:rsid w:val="000D2BFD"/>
    <w:rsid w:val="000D33F5"/>
    <w:rsid w:val="000D49E7"/>
    <w:rsid w:val="000D5B26"/>
    <w:rsid w:val="000D6607"/>
    <w:rsid w:val="000D7BEC"/>
    <w:rsid w:val="000E134A"/>
    <w:rsid w:val="000E470E"/>
    <w:rsid w:val="000E473B"/>
    <w:rsid w:val="000E79BE"/>
    <w:rsid w:val="000F2F9E"/>
    <w:rsid w:val="000F41C1"/>
    <w:rsid w:val="000F43A9"/>
    <w:rsid w:val="000F54DF"/>
    <w:rsid w:val="000F607B"/>
    <w:rsid w:val="000F75C4"/>
    <w:rsid w:val="0010044C"/>
    <w:rsid w:val="00103145"/>
    <w:rsid w:val="00104427"/>
    <w:rsid w:val="00104AB7"/>
    <w:rsid w:val="001109BF"/>
    <w:rsid w:val="00112E08"/>
    <w:rsid w:val="00113A46"/>
    <w:rsid w:val="00115090"/>
    <w:rsid w:val="001223A5"/>
    <w:rsid w:val="001244E1"/>
    <w:rsid w:val="00124665"/>
    <w:rsid w:val="001251E0"/>
    <w:rsid w:val="0013081C"/>
    <w:rsid w:val="00130F5A"/>
    <w:rsid w:val="001340D7"/>
    <w:rsid w:val="00136690"/>
    <w:rsid w:val="00137AFB"/>
    <w:rsid w:val="00141707"/>
    <w:rsid w:val="00144B50"/>
    <w:rsid w:val="00147C0F"/>
    <w:rsid w:val="001509C3"/>
    <w:rsid w:val="00150EFD"/>
    <w:rsid w:val="0015171D"/>
    <w:rsid w:val="001543A9"/>
    <w:rsid w:val="00157400"/>
    <w:rsid w:val="00160F38"/>
    <w:rsid w:val="0016235A"/>
    <w:rsid w:val="00162ED5"/>
    <w:rsid w:val="00165EAB"/>
    <w:rsid w:val="0016710E"/>
    <w:rsid w:val="001678A2"/>
    <w:rsid w:val="00174C9E"/>
    <w:rsid w:val="00174DB3"/>
    <w:rsid w:val="001760F4"/>
    <w:rsid w:val="001773CE"/>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34E"/>
    <w:rsid w:val="001A196E"/>
    <w:rsid w:val="001A4CA1"/>
    <w:rsid w:val="001A58B2"/>
    <w:rsid w:val="001B046D"/>
    <w:rsid w:val="001B158A"/>
    <w:rsid w:val="001B18DD"/>
    <w:rsid w:val="001B3BA3"/>
    <w:rsid w:val="001B4150"/>
    <w:rsid w:val="001B561A"/>
    <w:rsid w:val="001C352E"/>
    <w:rsid w:val="001D1D5D"/>
    <w:rsid w:val="001D7794"/>
    <w:rsid w:val="001E2633"/>
    <w:rsid w:val="001E288A"/>
    <w:rsid w:val="001E5041"/>
    <w:rsid w:val="001E5F41"/>
    <w:rsid w:val="001E614F"/>
    <w:rsid w:val="001E6C38"/>
    <w:rsid w:val="001E6E31"/>
    <w:rsid w:val="001E772C"/>
    <w:rsid w:val="001E7B78"/>
    <w:rsid w:val="001F0272"/>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34283"/>
    <w:rsid w:val="002406A4"/>
    <w:rsid w:val="0024201C"/>
    <w:rsid w:val="00244E29"/>
    <w:rsid w:val="0024705D"/>
    <w:rsid w:val="00250286"/>
    <w:rsid w:val="0025241A"/>
    <w:rsid w:val="00254531"/>
    <w:rsid w:val="00256226"/>
    <w:rsid w:val="002603CF"/>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A12D9"/>
    <w:rsid w:val="002A5F00"/>
    <w:rsid w:val="002B0A04"/>
    <w:rsid w:val="002B111C"/>
    <w:rsid w:val="002B5821"/>
    <w:rsid w:val="002B7126"/>
    <w:rsid w:val="002B79A7"/>
    <w:rsid w:val="002C03D4"/>
    <w:rsid w:val="002C0A7B"/>
    <w:rsid w:val="002C0FFC"/>
    <w:rsid w:val="002C124A"/>
    <w:rsid w:val="002C1AA7"/>
    <w:rsid w:val="002C24DB"/>
    <w:rsid w:val="002C2DA8"/>
    <w:rsid w:val="002D0A4E"/>
    <w:rsid w:val="002D126E"/>
    <w:rsid w:val="002D312D"/>
    <w:rsid w:val="002D5A62"/>
    <w:rsid w:val="002D5D39"/>
    <w:rsid w:val="002E2F92"/>
    <w:rsid w:val="002E414B"/>
    <w:rsid w:val="002E43D2"/>
    <w:rsid w:val="002E4F5B"/>
    <w:rsid w:val="002E528C"/>
    <w:rsid w:val="002E54A9"/>
    <w:rsid w:val="002E55DF"/>
    <w:rsid w:val="002E705A"/>
    <w:rsid w:val="002F041B"/>
    <w:rsid w:val="002F0BB9"/>
    <w:rsid w:val="002F2858"/>
    <w:rsid w:val="002F4864"/>
    <w:rsid w:val="002F5938"/>
    <w:rsid w:val="002F5B5D"/>
    <w:rsid w:val="003013F3"/>
    <w:rsid w:val="00301A49"/>
    <w:rsid w:val="00303DFB"/>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462E"/>
    <w:rsid w:val="00353C7B"/>
    <w:rsid w:val="00355152"/>
    <w:rsid w:val="00355E58"/>
    <w:rsid w:val="003569CD"/>
    <w:rsid w:val="003574AD"/>
    <w:rsid w:val="003634E9"/>
    <w:rsid w:val="003646F4"/>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A71BF"/>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34C"/>
    <w:rsid w:val="0042254E"/>
    <w:rsid w:val="00423713"/>
    <w:rsid w:val="00424DC7"/>
    <w:rsid w:val="00426550"/>
    <w:rsid w:val="00430F92"/>
    <w:rsid w:val="0043122A"/>
    <w:rsid w:val="00432B53"/>
    <w:rsid w:val="00432BDC"/>
    <w:rsid w:val="00433AEF"/>
    <w:rsid w:val="00434E56"/>
    <w:rsid w:val="00436146"/>
    <w:rsid w:val="004363C6"/>
    <w:rsid w:val="00437655"/>
    <w:rsid w:val="00440ECF"/>
    <w:rsid w:val="0044465B"/>
    <w:rsid w:val="00445788"/>
    <w:rsid w:val="00451E6A"/>
    <w:rsid w:val="00453B1C"/>
    <w:rsid w:val="00454116"/>
    <w:rsid w:val="00454BA4"/>
    <w:rsid w:val="00460130"/>
    <w:rsid w:val="0046265F"/>
    <w:rsid w:val="00471DDC"/>
    <w:rsid w:val="0047282A"/>
    <w:rsid w:val="00474C8D"/>
    <w:rsid w:val="00475990"/>
    <w:rsid w:val="00475BF6"/>
    <w:rsid w:val="00476239"/>
    <w:rsid w:val="00482816"/>
    <w:rsid w:val="00483F64"/>
    <w:rsid w:val="00485DA0"/>
    <w:rsid w:val="00493BAD"/>
    <w:rsid w:val="00495551"/>
    <w:rsid w:val="004A299D"/>
    <w:rsid w:val="004A3900"/>
    <w:rsid w:val="004A5E71"/>
    <w:rsid w:val="004A6022"/>
    <w:rsid w:val="004A6876"/>
    <w:rsid w:val="004B0BA9"/>
    <w:rsid w:val="004B1FCF"/>
    <w:rsid w:val="004B3186"/>
    <w:rsid w:val="004C3529"/>
    <w:rsid w:val="004C35EE"/>
    <w:rsid w:val="004C384E"/>
    <w:rsid w:val="004C483C"/>
    <w:rsid w:val="004C53A2"/>
    <w:rsid w:val="004C6C39"/>
    <w:rsid w:val="004C78E4"/>
    <w:rsid w:val="004C7AB2"/>
    <w:rsid w:val="004C7DD0"/>
    <w:rsid w:val="004D09C4"/>
    <w:rsid w:val="004D239C"/>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4E05"/>
    <w:rsid w:val="005156EB"/>
    <w:rsid w:val="00516AEF"/>
    <w:rsid w:val="005218A5"/>
    <w:rsid w:val="00522F8B"/>
    <w:rsid w:val="00525606"/>
    <w:rsid w:val="00527C8B"/>
    <w:rsid w:val="0053158F"/>
    <w:rsid w:val="005325D0"/>
    <w:rsid w:val="00535709"/>
    <w:rsid w:val="00535C6E"/>
    <w:rsid w:val="00536D58"/>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452F"/>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5487"/>
    <w:rsid w:val="005C7A5B"/>
    <w:rsid w:val="005C7C48"/>
    <w:rsid w:val="005D1118"/>
    <w:rsid w:val="005D3934"/>
    <w:rsid w:val="005D63F6"/>
    <w:rsid w:val="005D7420"/>
    <w:rsid w:val="005E1399"/>
    <w:rsid w:val="005E1572"/>
    <w:rsid w:val="005E2345"/>
    <w:rsid w:val="005E35AD"/>
    <w:rsid w:val="005E46FB"/>
    <w:rsid w:val="005E4C33"/>
    <w:rsid w:val="005E6756"/>
    <w:rsid w:val="005F156E"/>
    <w:rsid w:val="005F4580"/>
    <w:rsid w:val="005F6199"/>
    <w:rsid w:val="005F74FF"/>
    <w:rsid w:val="0060055E"/>
    <w:rsid w:val="00600F89"/>
    <w:rsid w:val="006019F5"/>
    <w:rsid w:val="00603B3E"/>
    <w:rsid w:val="00605577"/>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551A9"/>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3EB6"/>
    <w:rsid w:val="00697E81"/>
    <w:rsid w:val="006A1085"/>
    <w:rsid w:val="006A21E1"/>
    <w:rsid w:val="006A4B67"/>
    <w:rsid w:val="006A71ED"/>
    <w:rsid w:val="006A7BEE"/>
    <w:rsid w:val="006B0355"/>
    <w:rsid w:val="006B182F"/>
    <w:rsid w:val="006B1AE3"/>
    <w:rsid w:val="006B2CA4"/>
    <w:rsid w:val="006B33A4"/>
    <w:rsid w:val="006B58EF"/>
    <w:rsid w:val="006B5E65"/>
    <w:rsid w:val="006C1B8D"/>
    <w:rsid w:val="006C321B"/>
    <w:rsid w:val="006D5EED"/>
    <w:rsid w:val="006D72A4"/>
    <w:rsid w:val="006E0377"/>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1625E"/>
    <w:rsid w:val="00716428"/>
    <w:rsid w:val="00720AAF"/>
    <w:rsid w:val="007212D0"/>
    <w:rsid w:val="00722217"/>
    <w:rsid w:val="00723B23"/>
    <w:rsid w:val="00723C6E"/>
    <w:rsid w:val="00724802"/>
    <w:rsid w:val="0072556D"/>
    <w:rsid w:val="0072654E"/>
    <w:rsid w:val="00727D0C"/>
    <w:rsid w:val="00730DFD"/>
    <w:rsid w:val="00731640"/>
    <w:rsid w:val="00731975"/>
    <w:rsid w:val="0073290E"/>
    <w:rsid w:val="00732F5E"/>
    <w:rsid w:val="00735E80"/>
    <w:rsid w:val="00736C1C"/>
    <w:rsid w:val="00736E7E"/>
    <w:rsid w:val="00737762"/>
    <w:rsid w:val="00742F46"/>
    <w:rsid w:val="00743CA9"/>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37A"/>
    <w:rsid w:val="007A1F65"/>
    <w:rsid w:val="007A50DB"/>
    <w:rsid w:val="007A643E"/>
    <w:rsid w:val="007A648B"/>
    <w:rsid w:val="007B6022"/>
    <w:rsid w:val="007B6E65"/>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11FC0"/>
    <w:rsid w:val="008121B3"/>
    <w:rsid w:val="00812591"/>
    <w:rsid w:val="008132E1"/>
    <w:rsid w:val="00813FDF"/>
    <w:rsid w:val="008164E7"/>
    <w:rsid w:val="0081660D"/>
    <w:rsid w:val="008207C2"/>
    <w:rsid w:val="00824184"/>
    <w:rsid w:val="00824808"/>
    <w:rsid w:val="0082513D"/>
    <w:rsid w:val="00827066"/>
    <w:rsid w:val="00827CF4"/>
    <w:rsid w:val="00833980"/>
    <w:rsid w:val="00834152"/>
    <w:rsid w:val="00836D64"/>
    <w:rsid w:val="00840C03"/>
    <w:rsid w:val="0084402F"/>
    <w:rsid w:val="00844B87"/>
    <w:rsid w:val="00850192"/>
    <w:rsid w:val="0085075C"/>
    <w:rsid w:val="00852A9A"/>
    <w:rsid w:val="008634BA"/>
    <w:rsid w:val="008640AD"/>
    <w:rsid w:val="00864699"/>
    <w:rsid w:val="0086619D"/>
    <w:rsid w:val="00866614"/>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509B"/>
    <w:rsid w:val="00907041"/>
    <w:rsid w:val="00907A7E"/>
    <w:rsid w:val="0091204D"/>
    <w:rsid w:val="00912B7F"/>
    <w:rsid w:val="009132E5"/>
    <w:rsid w:val="009134CE"/>
    <w:rsid w:val="00920745"/>
    <w:rsid w:val="00920932"/>
    <w:rsid w:val="00921D63"/>
    <w:rsid w:val="009237CC"/>
    <w:rsid w:val="0092483F"/>
    <w:rsid w:val="009277E0"/>
    <w:rsid w:val="00937B5A"/>
    <w:rsid w:val="00937FBC"/>
    <w:rsid w:val="009429BA"/>
    <w:rsid w:val="00942B91"/>
    <w:rsid w:val="0094412F"/>
    <w:rsid w:val="009516C5"/>
    <w:rsid w:val="009519E9"/>
    <w:rsid w:val="00951D16"/>
    <w:rsid w:val="009531CA"/>
    <w:rsid w:val="00953C08"/>
    <w:rsid w:val="00953DE2"/>
    <w:rsid w:val="00954F9E"/>
    <w:rsid w:val="00962E97"/>
    <w:rsid w:val="009663FB"/>
    <w:rsid w:val="00970859"/>
    <w:rsid w:val="009718D1"/>
    <w:rsid w:val="009719AF"/>
    <w:rsid w:val="009728F1"/>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B45FF"/>
    <w:rsid w:val="009C056A"/>
    <w:rsid w:val="009C071D"/>
    <w:rsid w:val="009C170E"/>
    <w:rsid w:val="009C43FD"/>
    <w:rsid w:val="009C5B75"/>
    <w:rsid w:val="009C73E4"/>
    <w:rsid w:val="009C74E3"/>
    <w:rsid w:val="009C7556"/>
    <w:rsid w:val="009D0E5E"/>
    <w:rsid w:val="009D43F2"/>
    <w:rsid w:val="009D4E17"/>
    <w:rsid w:val="009D53A0"/>
    <w:rsid w:val="009D6F6D"/>
    <w:rsid w:val="009E084C"/>
    <w:rsid w:val="009E47B5"/>
    <w:rsid w:val="009E4AD9"/>
    <w:rsid w:val="009E4E9E"/>
    <w:rsid w:val="009F027F"/>
    <w:rsid w:val="009F1D54"/>
    <w:rsid w:val="009F6763"/>
    <w:rsid w:val="009F71D4"/>
    <w:rsid w:val="00A02E4C"/>
    <w:rsid w:val="00A05645"/>
    <w:rsid w:val="00A06E5A"/>
    <w:rsid w:val="00A10A20"/>
    <w:rsid w:val="00A13557"/>
    <w:rsid w:val="00A16AFE"/>
    <w:rsid w:val="00A16CD1"/>
    <w:rsid w:val="00A17F50"/>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48A"/>
    <w:rsid w:val="00A83C0B"/>
    <w:rsid w:val="00A85B5D"/>
    <w:rsid w:val="00A91E86"/>
    <w:rsid w:val="00A92A76"/>
    <w:rsid w:val="00A95D06"/>
    <w:rsid w:val="00A97255"/>
    <w:rsid w:val="00AA0FA9"/>
    <w:rsid w:val="00AA112D"/>
    <w:rsid w:val="00AA3FE9"/>
    <w:rsid w:val="00AA6B87"/>
    <w:rsid w:val="00AA7580"/>
    <w:rsid w:val="00AA7A82"/>
    <w:rsid w:val="00AA7D89"/>
    <w:rsid w:val="00AB1654"/>
    <w:rsid w:val="00AB20CC"/>
    <w:rsid w:val="00AB2C5A"/>
    <w:rsid w:val="00AB2C5F"/>
    <w:rsid w:val="00AB7437"/>
    <w:rsid w:val="00AB753A"/>
    <w:rsid w:val="00AB7807"/>
    <w:rsid w:val="00AC04D6"/>
    <w:rsid w:val="00AC0D04"/>
    <w:rsid w:val="00AC122D"/>
    <w:rsid w:val="00AC1550"/>
    <w:rsid w:val="00AC1EFC"/>
    <w:rsid w:val="00AC35F2"/>
    <w:rsid w:val="00AC3FFF"/>
    <w:rsid w:val="00AC48A5"/>
    <w:rsid w:val="00AC6403"/>
    <w:rsid w:val="00AC6A5C"/>
    <w:rsid w:val="00AC7AA9"/>
    <w:rsid w:val="00AD0AC9"/>
    <w:rsid w:val="00AD2E45"/>
    <w:rsid w:val="00AD360A"/>
    <w:rsid w:val="00AD470D"/>
    <w:rsid w:val="00AD50E6"/>
    <w:rsid w:val="00AD5A4E"/>
    <w:rsid w:val="00AD7F2F"/>
    <w:rsid w:val="00AE0F74"/>
    <w:rsid w:val="00AE576A"/>
    <w:rsid w:val="00AE766B"/>
    <w:rsid w:val="00AF00F2"/>
    <w:rsid w:val="00AF1A00"/>
    <w:rsid w:val="00AF2346"/>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6AC7"/>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76573"/>
    <w:rsid w:val="00B80145"/>
    <w:rsid w:val="00B822FE"/>
    <w:rsid w:val="00B83C75"/>
    <w:rsid w:val="00B8486B"/>
    <w:rsid w:val="00B8488A"/>
    <w:rsid w:val="00B86B51"/>
    <w:rsid w:val="00B874EE"/>
    <w:rsid w:val="00B91F9D"/>
    <w:rsid w:val="00B9497F"/>
    <w:rsid w:val="00B951CE"/>
    <w:rsid w:val="00B95A4B"/>
    <w:rsid w:val="00B9670A"/>
    <w:rsid w:val="00BA09E7"/>
    <w:rsid w:val="00BA232A"/>
    <w:rsid w:val="00BA38A2"/>
    <w:rsid w:val="00BA5126"/>
    <w:rsid w:val="00BA7B5D"/>
    <w:rsid w:val="00BA7D54"/>
    <w:rsid w:val="00BB03CE"/>
    <w:rsid w:val="00BB0AA4"/>
    <w:rsid w:val="00BB1A1E"/>
    <w:rsid w:val="00BB1E79"/>
    <w:rsid w:val="00BB6F6A"/>
    <w:rsid w:val="00BC12AF"/>
    <w:rsid w:val="00BC230C"/>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372B"/>
    <w:rsid w:val="00BF5719"/>
    <w:rsid w:val="00BF59C5"/>
    <w:rsid w:val="00C012C7"/>
    <w:rsid w:val="00C032AA"/>
    <w:rsid w:val="00C0378F"/>
    <w:rsid w:val="00C043A7"/>
    <w:rsid w:val="00C044EA"/>
    <w:rsid w:val="00C0498B"/>
    <w:rsid w:val="00C049D6"/>
    <w:rsid w:val="00C058E4"/>
    <w:rsid w:val="00C06358"/>
    <w:rsid w:val="00C066BA"/>
    <w:rsid w:val="00C06AD0"/>
    <w:rsid w:val="00C11F37"/>
    <w:rsid w:val="00C12ACD"/>
    <w:rsid w:val="00C13C22"/>
    <w:rsid w:val="00C156AB"/>
    <w:rsid w:val="00C16D1F"/>
    <w:rsid w:val="00C208DE"/>
    <w:rsid w:val="00C25C1E"/>
    <w:rsid w:val="00C33F90"/>
    <w:rsid w:val="00C37E89"/>
    <w:rsid w:val="00C41897"/>
    <w:rsid w:val="00C4193F"/>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67E9A"/>
    <w:rsid w:val="00C72442"/>
    <w:rsid w:val="00C736C3"/>
    <w:rsid w:val="00C76505"/>
    <w:rsid w:val="00C80ABD"/>
    <w:rsid w:val="00C8167F"/>
    <w:rsid w:val="00C817BE"/>
    <w:rsid w:val="00C81915"/>
    <w:rsid w:val="00C81E2C"/>
    <w:rsid w:val="00C81F84"/>
    <w:rsid w:val="00C845AE"/>
    <w:rsid w:val="00C86624"/>
    <w:rsid w:val="00C878F1"/>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7DFC"/>
    <w:rsid w:val="00CD1822"/>
    <w:rsid w:val="00CD1E13"/>
    <w:rsid w:val="00CD2410"/>
    <w:rsid w:val="00CD2AD2"/>
    <w:rsid w:val="00CD311E"/>
    <w:rsid w:val="00CD74AF"/>
    <w:rsid w:val="00CD7CC8"/>
    <w:rsid w:val="00CE3F97"/>
    <w:rsid w:val="00CE43B4"/>
    <w:rsid w:val="00CE49E1"/>
    <w:rsid w:val="00CF0B60"/>
    <w:rsid w:val="00CF548E"/>
    <w:rsid w:val="00CF62CE"/>
    <w:rsid w:val="00CF6DC5"/>
    <w:rsid w:val="00CF79F9"/>
    <w:rsid w:val="00D0071D"/>
    <w:rsid w:val="00D01F63"/>
    <w:rsid w:val="00D02D12"/>
    <w:rsid w:val="00D03B6E"/>
    <w:rsid w:val="00D03BBC"/>
    <w:rsid w:val="00D0478C"/>
    <w:rsid w:val="00D055A4"/>
    <w:rsid w:val="00D05975"/>
    <w:rsid w:val="00D06A8B"/>
    <w:rsid w:val="00D11980"/>
    <w:rsid w:val="00D1312F"/>
    <w:rsid w:val="00D23746"/>
    <w:rsid w:val="00D3085D"/>
    <w:rsid w:val="00D311C8"/>
    <w:rsid w:val="00D31CBD"/>
    <w:rsid w:val="00D3379D"/>
    <w:rsid w:val="00D449EE"/>
    <w:rsid w:val="00D469AB"/>
    <w:rsid w:val="00D47912"/>
    <w:rsid w:val="00D5010B"/>
    <w:rsid w:val="00D51A88"/>
    <w:rsid w:val="00D522AA"/>
    <w:rsid w:val="00D527FF"/>
    <w:rsid w:val="00D571D6"/>
    <w:rsid w:val="00D6079C"/>
    <w:rsid w:val="00D60851"/>
    <w:rsid w:val="00D61632"/>
    <w:rsid w:val="00D645F2"/>
    <w:rsid w:val="00D70263"/>
    <w:rsid w:val="00D70E07"/>
    <w:rsid w:val="00D726EF"/>
    <w:rsid w:val="00D73FD6"/>
    <w:rsid w:val="00D7598B"/>
    <w:rsid w:val="00D77D08"/>
    <w:rsid w:val="00D77F81"/>
    <w:rsid w:val="00D808F4"/>
    <w:rsid w:val="00D81E8A"/>
    <w:rsid w:val="00D82674"/>
    <w:rsid w:val="00D82B2C"/>
    <w:rsid w:val="00D8431A"/>
    <w:rsid w:val="00D85F0A"/>
    <w:rsid w:val="00D90FA5"/>
    <w:rsid w:val="00D969D4"/>
    <w:rsid w:val="00D96E9A"/>
    <w:rsid w:val="00D97810"/>
    <w:rsid w:val="00D97ADD"/>
    <w:rsid w:val="00D97B03"/>
    <w:rsid w:val="00D97DC6"/>
    <w:rsid w:val="00D97E06"/>
    <w:rsid w:val="00DA0160"/>
    <w:rsid w:val="00DA1913"/>
    <w:rsid w:val="00DA1A98"/>
    <w:rsid w:val="00DA1C80"/>
    <w:rsid w:val="00DA3198"/>
    <w:rsid w:val="00DA31D8"/>
    <w:rsid w:val="00DA329A"/>
    <w:rsid w:val="00DA3FEF"/>
    <w:rsid w:val="00DB0026"/>
    <w:rsid w:val="00DB1172"/>
    <w:rsid w:val="00DB1FB6"/>
    <w:rsid w:val="00DB74CD"/>
    <w:rsid w:val="00DB7582"/>
    <w:rsid w:val="00DC2A62"/>
    <w:rsid w:val="00DC553B"/>
    <w:rsid w:val="00DC6075"/>
    <w:rsid w:val="00DC7361"/>
    <w:rsid w:val="00DC7CD2"/>
    <w:rsid w:val="00DD057D"/>
    <w:rsid w:val="00DD255E"/>
    <w:rsid w:val="00DD35FF"/>
    <w:rsid w:val="00DD382A"/>
    <w:rsid w:val="00DD5B3E"/>
    <w:rsid w:val="00DE394F"/>
    <w:rsid w:val="00DE4266"/>
    <w:rsid w:val="00DE514B"/>
    <w:rsid w:val="00DE58AE"/>
    <w:rsid w:val="00DE7827"/>
    <w:rsid w:val="00DF134B"/>
    <w:rsid w:val="00DF1C0D"/>
    <w:rsid w:val="00DF2796"/>
    <w:rsid w:val="00DF4A4B"/>
    <w:rsid w:val="00DF514A"/>
    <w:rsid w:val="00DF7396"/>
    <w:rsid w:val="00DF7509"/>
    <w:rsid w:val="00DF788D"/>
    <w:rsid w:val="00E022A0"/>
    <w:rsid w:val="00E04651"/>
    <w:rsid w:val="00E05D60"/>
    <w:rsid w:val="00E115D4"/>
    <w:rsid w:val="00E126B2"/>
    <w:rsid w:val="00E24E94"/>
    <w:rsid w:val="00E25694"/>
    <w:rsid w:val="00E25DB8"/>
    <w:rsid w:val="00E30929"/>
    <w:rsid w:val="00E30A39"/>
    <w:rsid w:val="00E35CEA"/>
    <w:rsid w:val="00E37A74"/>
    <w:rsid w:val="00E40793"/>
    <w:rsid w:val="00E4329E"/>
    <w:rsid w:val="00E45FA6"/>
    <w:rsid w:val="00E50D8B"/>
    <w:rsid w:val="00E51264"/>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2AF"/>
    <w:rsid w:val="00EC3BC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2240"/>
    <w:rsid w:val="00F15D40"/>
    <w:rsid w:val="00F246A2"/>
    <w:rsid w:val="00F26489"/>
    <w:rsid w:val="00F31821"/>
    <w:rsid w:val="00F32A94"/>
    <w:rsid w:val="00F32B50"/>
    <w:rsid w:val="00F33102"/>
    <w:rsid w:val="00F34EB7"/>
    <w:rsid w:val="00F41018"/>
    <w:rsid w:val="00F45B8F"/>
    <w:rsid w:val="00F4711D"/>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3CFA"/>
    <w:rsid w:val="00FB43FF"/>
    <w:rsid w:val="00FB5D6C"/>
    <w:rsid w:val="00FB691E"/>
    <w:rsid w:val="00FC33D1"/>
    <w:rsid w:val="00FC3479"/>
    <w:rsid w:val="00FC466C"/>
    <w:rsid w:val="00FC7F85"/>
    <w:rsid w:val="00FD131E"/>
    <w:rsid w:val="00FD5AC5"/>
    <w:rsid w:val="00FD65F9"/>
    <w:rsid w:val="00FD6B48"/>
    <w:rsid w:val="00FF14CD"/>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92206A-CF4C-401E-A892-1A482E47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BF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A90D6-CC20-4278-9CEF-B3D126E8C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Севастьянова Мария Михайловна</cp:lastModifiedBy>
  <cp:revision>12</cp:revision>
  <cp:lastPrinted>2018-08-06T12:04:00Z</cp:lastPrinted>
  <dcterms:created xsi:type="dcterms:W3CDTF">2018-08-06T13:06:00Z</dcterms:created>
  <dcterms:modified xsi:type="dcterms:W3CDTF">2018-08-07T07:50:00Z</dcterms:modified>
</cp:coreProperties>
</file>